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36057" w14:textId="3729BC51" w:rsidR="00A33252" w:rsidRPr="00572374" w:rsidRDefault="00A33252" w:rsidP="00A33252">
      <w:pPr>
        <w:pStyle w:val="Title"/>
        <w:rPr>
          <w:b/>
          <w:bCs w:val="0"/>
        </w:rPr>
      </w:pPr>
      <w:r w:rsidRPr="007B0C2E">
        <w:t xml:space="preserve">SAMPLE YEAR-LONG COURSE PLAN – </w:t>
      </w:r>
      <w:r w:rsidR="00E25190">
        <w:t>1750</w:t>
      </w:r>
    </w:p>
    <w:p w14:paraId="2A82E052" w14:textId="558B2348" w:rsidR="006D0E9D" w:rsidRPr="003B00F8" w:rsidRDefault="007608EE" w:rsidP="00884A48">
      <w:pPr>
        <w:pStyle w:val="Subtitle"/>
      </w:pPr>
      <w:r w:rsidRPr="003B00F8">
        <w:t>Kelsey Randall</w:t>
      </w:r>
      <w:r w:rsidR="006D0E9D" w:rsidRPr="003B00F8">
        <w:t xml:space="preserve">, World History Teacher, </w:t>
      </w:r>
      <w:r w:rsidRPr="003B00F8">
        <w:t>Cincinnati, OH</w:t>
      </w:r>
    </w:p>
    <w:p w14:paraId="7DEF23B1" w14:textId="17768163" w:rsidR="00884A48" w:rsidRDefault="006D0E9D" w:rsidP="00884A48">
      <w:pPr>
        <w:pStyle w:val="Heading2"/>
        <w:spacing w:after="0"/>
      </w:pPr>
      <w:r w:rsidRPr="003B00F8">
        <w:t>Overview</w:t>
      </w:r>
    </w:p>
    <w:p w14:paraId="2FABD5FB" w14:textId="056B8E9F" w:rsidR="006D0E9D" w:rsidRPr="00D663BC" w:rsidRDefault="00884A48" w:rsidP="00884A48">
      <w:pPr>
        <w:pStyle w:val="BodyText"/>
      </w:pPr>
      <w:r>
        <w:rPr>
          <w:noProof/>
        </w:rPr>
        <mc:AlternateContent>
          <mc:Choice Requires="wps">
            <w:drawing>
              <wp:anchor distT="0" distB="215900" distL="114300" distR="114300" simplePos="0" relativeHeight="251659264" behindDoc="0" locked="0" layoutInCell="1" allowOverlap="1" wp14:anchorId="0A4B0AA9" wp14:editId="6C923E74">
                <wp:simplePos x="0" y="0"/>
                <wp:positionH relativeFrom="margin">
                  <wp:posOffset>4316730</wp:posOffset>
                </wp:positionH>
                <wp:positionV relativeFrom="page">
                  <wp:posOffset>2263775</wp:posOffset>
                </wp:positionV>
                <wp:extent cx="1872000" cy="1872000"/>
                <wp:effectExtent l="0" t="0" r="0" b="0"/>
                <wp:wrapSquare wrapText="bothSides"/>
                <wp:docPr id="6" name="Oval 6"/>
                <wp:cNvGraphicFramePr/>
                <a:graphic xmlns:a="http://schemas.openxmlformats.org/drawingml/2006/main">
                  <a:graphicData uri="http://schemas.microsoft.com/office/word/2010/wordprocessingShape">
                    <wps:wsp>
                      <wps:cNvSpPr/>
                      <wps:spPr>
                        <a:xfrm>
                          <a:off x="0" y="0"/>
                          <a:ext cx="1872000" cy="1872000"/>
                        </a:xfrm>
                        <a:prstGeom prst="ellipse">
                          <a:avLst/>
                        </a:prstGeom>
                        <a:pattFill prst="pct80">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0B7F27" id="Oval 6" o:spid="_x0000_s1026" style="position:absolute;margin-left:339.9pt;margin-top:178.25pt;width:147.4pt;height:147.4pt;z-index:251659264;visibility:visible;mso-wrap-style:square;mso-width-percent:0;mso-height-percent:0;mso-wrap-distance-left:9pt;mso-wrap-distance-top:0;mso-wrap-distance-right:9pt;mso-wrap-distance-bottom:17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vwpAIAAMwFAAAOAAAAZHJzL2Uyb0RvYy54bWysVN9v2yAQfp+0/wHxvjqO0q6L6lRRqk6T&#10;qrZaOvWZYIgtAceAxMn++h1gO13bvUx7wRz33a/Pd3d1fdCK7IXzLZiKlmcTSoThULdmW9EfT7ef&#10;LinxgZmaKTCiokfh6fXi44erzs7FFBpQtXAEnRg/72xFmxDsvCg8b4Rm/gysMKiU4DQLKLptUTvW&#10;oXetiulkclF04GrrgAvv8fUmK+ki+ZdS8PAgpReBqIpibiGdLp2beBaLKzbfOmablvdpsH/IQrPW&#10;YNDR1Q0LjOxc+8aVbrkDDzKccdAFSNlykWrAasrJq2rWDbMi1YLkeDvS5P+fW36/f3SkrSt6QYlh&#10;Gn/Rw54pchGZ6ayfI2BtH10vebzGMg/S6fjFAsghsXkc2RSHQDg+lpef8Q8h6Rx1g4B+ipO5dT58&#10;FaBJvFRUKNVaHytmc7a/8yGjB1R8tiyE21ap3sLycDlJeLldqZRaah2BAsE6KrrZTmMpGHREbP4K&#10;LXtoj0CjIV6MrUw8DcT42WV8KSJLmZd0C0clMvq7kMgsMjFNGb5KjHEuTCizqmG1yPmeI2WpLTH4&#10;aJHyVwYdRs8S44++ewdxXk5FD777wjM+moo0EqNxpm4MkzP403i0SJHBhNFYtwbce5UprKqPnPED&#10;SZmayNIG6iP2nYM8kN7y2xZb4I758MgcTiC2DW6V8ICHVNBVFPobJQ24X++9RzwOBmop6XCiK+p/&#10;7pgTlKhvBkfmSzmbxRWQhNk5Nicl7qVm81JjdnoF2D8l7i/L0zXigxqu0oF+xuWzjFFRxQzH2BXl&#10;wQ3CKuRNg+uLi+UywXDssafuzNry6DyyGvv76fDMnO27OuAI3cMw/W9mIWOjpYHlLoBs06CceO35&#10;xpWRGqdfb3EnvZQT6rSEF78BAAD//wMAUEsDBBQABgAIAAAAIQCbqqWh4QAAAAsBAAAPAAAAZHJz&#10;L2Rvd25yZXYueG1sTI8xT8MwFIR3JP6D9ZDYqFOK0zbEqapKbB0gIASbEz+cKLGdxm4a/j2PCcbT&#10;ne6+y3ez7dmEY2i9k7BcJMDQ1V63zkh4e3262wALUTmteu9QwjcG2BXXV7nKtL+4F5zKaBiVuJAp&#10;CU2MQ8Z5qBu0Kiz8gI68Lz9aFUmOhutRXajc9vw+SVJuVetooVEDHhqsu/JsJbybz2o6bcTHkYty&#10;PhyfO7M/dVLe3sz7R2AR5/gXhl98QoeCmCp/djqwXkK63hJ6lLASqQBGie36IQVWkSWWK+BFzv9/&#10;KH4AAAD//wMAUEsBAi0AFAAGAAgAAAAhALaDOJL+AAAA4QEAABMAAAAAAAAAAAAAAAAAAAAAAFtD&#10;b250ZW50X1R5cGVzXS54bWxQSwECLQAUAAYACAAAACEAOP0h/9YAAACUAQAACwAAAAAAAAAAAAAA&#10;AAAvAQAAX3JlbHMvLnJlbHNQSwECLQAUAAYACAAAACEA73T78KQCAADMBQAADgAAAAAAAAAAAAAA&#10;AAAuAgAAZHJzL2Uyb0RvYy54bWxQSwECLQAUAAYACAAAACEAm6qloeEAAAALAQAADwAAAAAAAAAA&#10;AAAAAAD+BAAAZHJzL2Rvd25yZXYueG1sUEsFBgAAAAAEAAQA8wAAAAwGAAAAAA==&#10;" fillcolor="#e7e6e6 [3214]" stroked="f" strokeweight="1pt">
                <v:fill r:id="rId7" o:title="" color2="white [3212]" type="pattern"/>
                <v:stroke joinstyle="miter"/>
                <w10:wrap type="square" anchorx="margin" anchory="page"/>
              </v:oval>
            </w:pict>
          </mc:Fallback>
        </mc:AlternateContent>
      </w:r>
      <w:r w:rsidR="007608EE" w:rsidRPr="003B00F8">
        <w:t xml:space="preserve">I started teaching the World History Project during the fall of 2020. I work in a unique environment that is a “school-within-a-school” called the Synnovation Lab. For this course I have 46 students and our schedule is </w:t>
      </w:r>
      <w:proofErr w:type="gramStart"/>
      <w:r w:rsidR="007608EE" w:rsidRPr="003B00F8">
        <w:t>similar to</w:t>
      </w:r>
      <w:proofErr w:type="gramEnd"/>
      <w:r w:rsidR="007608EE" w:rsidRPr="003B00F8">
        <w:t xml:space="preserve"> college. We meet 1-2 times per week for 40-minute classes, with asynchronous work assigned in between. This year, due to Covid, I was working remotely. The majority of my students were in-</w:t>
      </w:r>
      <w:proofErr w:type="gramStart"/>
      <w:r w:rsidR="007608EE" w:rsidRPr="003B00F8">
        <w:t>person</w:t>
      </w:r>
      <w:proofErr w:type="gramEnd"/>
      <w:r w:rsidR="007608EE" w:rsidRPr="003B00F8">
        <w:t xml:space="preserve"> but we met online via Google Meet for our classes and meetings. At school they are in the Synnovation Lab, which is a large space of nearly 200 students, grades 9-12. </w:t>
      </w:r>
      <w:proofErr w:type="gramStart"/>
      <w:r w:rsidR="007608EE" w:rsidRPr="003B00F8">
        <w:t>All of</w:t>
      </w:r>
      <w:proofErr w:type="gramEnd"/>
      <w:r w:rsidR="007608EE" w:rsidRPr="003B00F8">
        <w:t xml:space="preserve"> their core classes are held there. Therefore, they simply logged </w:t>
      </w:r>
      <w:r w:rsidR="00B027C5" w:rsidRPr="003B00F8">
        <w:t xml:space="preserve">on </w:t>
      </w:r>
      <w:r w:rsidR="007608EE" w:rsidRPr="003B00F8">
        <w:t xml:space="preserve">to my meetings while in that space. Next year, I will be back to face-to-face. My course included students that were in Accelerated World History as well as Academic World History. The Accelerated course has higher expectations </w:t>
      </w:r>
      <w:proofErr w:type="gramStart"/>
      <w:r w:rsidR="007608EE" w:rsidRPr="003B00F8">
        <w:t>with regard to</w:t>
      </w:r>
      <w:proofErr w:type="gramEnd"/>
      <w:r w:rsidR="007608EE" w:rsidRPr="003B00F8">
        <w:t xml:space="preserve"> submitted work and on occasion has additional assignments.</w:t>
      </w:r>
    </w:p>
    <w:tbl>
      <w:tblPr>
        <w:tblStyle w:val="InfoTable"/>
        <w:tblW w:w="5000" w:type="pct"/>
        <w:tblLook w:val="0680" w:firstRow="0" w:lastRow="0" w:firstColumn="1" w:lastColumn="0" w:noHBand="1" w:noVBand="1"/>
      </w:tblPr>
      <w:tblGrid>
        <w:gridCol w:w="3513"/>
        <w:gridCol w:w="6223"/>
      </w:tblGrid>
      <w:tr w:rsidR="006D0E9D" w:rsidRPr="00884A48" w14:paraId="45983CEA" w14:textId="77777777" w:rsidTr="00884A48">
        <w:trPr>
          <w:trHeight w:val="379"/>
        </w:trPr>
        <w:tc>
          <w:tcPr>
            <w:cnfStyle w:val="001000000000" w:firstRow="0" w:lastRow="0" w:firstColumn="1" w:lastColumn="0" w:oddVBand="0" w:evenVBand="0" w:oddHBand="0" w:evenHBand="0" w:firstRowFirstColumn="0" w:firstRowLastColumn="0" w:lastRowFirstColumn="0" w:lastRowLastColumn="0"/>
            <w:tcW w:w="3114" w:type="dxa"/>
          </w:tcPr>
          <w:p w14:paraId="6E3CBBB2" w14:textId="77777777" w:rsidR="006D0E9D" w:rsidRPr="00884A48" w:rsidRDefault="006D0E9D" w:rsidP="00884A48">
            <w:r w:rsidRPr="00884A48">
              <w:t>Name</w:t>
            </w:r>
          </w:p>
        </w:tc>
        <w:tc>
          <w:tcPr>
            <w:tcW w:w="5516" w:type="dxa"/>
          </w:tcPr>
          <w:p w14:paraId="2AF9A0BD" w14:textId="520C58E7" w:rsidR="006D0E9D" w:rsidRPr="00884A48" w:rsidRDefault="007608EE" w:rsidP="00884A48">
            <w:pPr>
              <w:cnfStyle w:val="000000000000" w:firstRow="0" w:lastRow="0" w:firstColumn="0" w:lastColumn="0" w:oddVBand="0" w:evenVBand="0" w:oddHBand="0" w:evenHBand="0" w:firstRowFirstColumn="0" w:firstRowLastColumn="0" w:lastRowFirstColumn="0" w:lastRowLastColumn="0"/>
            </w:pPr>
            <w:r w:rsidRPr="00884A48">
              <w:t>Kelsey Randall</w:t>
            </w:r>
          </w:p>
        </w:tc>
      </w:tr>
      <w:tr w:rsidR="006D0E9D" w:rsidRPr="00884A48" w14:paraId="0D699001" w14:textId="77777777" w:rsidTr="00884A48">
        <w:trPr>
          <w:trHeight w:val="25"/>
        </w:trPr>
        <w:tc>
          <w:tcPr>
            <w:cnfStyle w:val="001000000000" w:firstRow="0" w:lastRow="0" w:firstColumn="1" w:lastColumn="0" w:oddVBand="0" w:evenVBand="0" w:oddHBand="0" w:evenHBand="0" w:firstRowFirstColumn="0" w:firstRowLastColumn="0" w:lastRowFirstColumn="0" w:lastRowLastColumn="0"/>
            <w:tcW w:w="3114" w:type="dxa"/>
          </w:tcPr>
          <w:p w14:paraId="7C65B711" w14:textId="77777777" w:rsidR="006D0E9D" w:rsidRPr="00884A48" w:rsidRDefault="006D0E9D" w:rsidP="00884A48">
            <w:r w:rsidRPr="00884A48">
              <w:t>School</w:t>
            </w:r>
          </w:p>
        </w:tc>
        <w:tc>
          <w:tcPr>
            <w:tcW w:w="5516" w:type="dxa"/>
          </w:tcPr>
          <w:p w14:paraId="652D141D" w14:textId="17743312" w:rsidR="006D0E9D" w:rsidRPr="00884A48" w:rsidRDefault="007608EE" w:rsidP="00884A48">
            <w:pPr>
              <w:cnfStyle w:val="000000000000" w:firstRow="0" w:lastRow="0" w:firstColumn="0" w:lastColumn="0" w:oddVBand="0" w:evenVBand="0" w:oddHBand="0" w:evenHBand="0" w:firstRowFirstColumn="0" w:firstRowLastColumn="0" w:lastRowFirstColumn="0" w:lastRowLastColumn="0"/>
            </w:pPr>
            <w:r w:rsidRPr="00884A48">
              <w:t>Sycamore High School</w:t>
            </w:r>
          </w:p>
        </w:tc>
      </w:tr>
      <w:tr w:rsidR="006D0E9D" w:rsidRPr="00884A48" w14:paraId="76CAB0D1" w14:textId="77777777" w:rsidTr="00884A48">
        <w:trPr>
          <w:trHeight w:val="268"/>
        </w:trPr>
        <w:tc>
          <w:tcPr>
            <w:cnfStyle w:val="001000000000" w:firstRow="0" w:lastRow="0" w:firstColumn="1" w:lastColumn="0" w:oddVBand="0" w:evenVBand="0" w:oddHBand="0" w:evenHBand="0" w:firstRowFirstColumn="0" w:firstRowLastColumn="0" w:lastRowFirstColumn="0" w:lastRowLastColumn="0"/>
            <w:tcW w:w="3114" w:type="dxa"/>
          </w:tcPr>
          <w:p w14:paraId="25C62652" w14:textId="77777777" w:rsidR="006D0E9D" w:rsidRPr="00884A48" w:rsidRDefault="006D0E9D" w:rsidP="00884A48">
            <w:r w:rsidRPr="00884A48">
              <w:t>A brief bio</w:t>
            </w:r>
          </w:p>
        </w:tc>
        <w:tc>
          <w:tcPr>
            <w:tcW w:w="5516" w:type="dxa"/>
          </w:tcPr>
          <w:p w14:paraId="3DB8D4DB" w14:textId="1895B20A" w:rsidR="006D0E9D" w:rsidRPr="00884A48" w:rsidRDefault="007608EE" w:rsidP="00884A48">
            <w:pPr>
              <w:cnfStyle w:val="000000000000" w:firstRow="0" w:lastRow="0" w:firstColumn="0" w:lastColumn="0" w:oddVBand="0" w:evenVBand="0" w:oddHBand="0" w:evenHBand="0" w:firstRowFirstColumn="0" w:firstRowLastColumn="0" w:lastRowFirstColumn="0" w:lastRowLastColumn="0"/>
            </w:pPr>
            <w:r w:rsidRPr="00884A48">
              <w:t xml:space="preserve">This is my sixth year teaching social studies. I have taught World History, Government, Economics, Sociology, American History, AP Psychology, AP Seminar, and AP Research. This is my </w:t>
            </w:r>
            <w:r w:rsidR="00B027C5" w:rsidRPr="00884A48">
              <w:t xml:space="preserve">second year in the </w:t>
            </w:r>
            <w:proofErr w:type="spellStart"/>
            <w:r w:rsidR="00B027C5" w:rsidRPr="00884A48">
              <w:t>Synnovation</w:t>
            </w:r>
            <w:proofErr w:type="spellEnd"/>
            <w:r w:rsidR="00B027C5" w:rsidRPr="00884A48">
              <w:t xml:space="preserve"> Lab. Previously I worked at an all-girls Catholic high school.  </w:t>
            </w:r>
          </w:p>
        </w:tc>
      </w:tr>
      <w:tr w:rsidR="006D0E9D" w:rsidRPr="00884A48" w14:paraId="18E92C51" w14:textId="77777777" w:rsidTr="00884A48">
        <w:tc>
          <w:tcPr>
            <w:cnfStyle w:val="001000000000" w:firstRow="0" w:lastRow="0" w:firstColumn="1" w:lastColumn="0" w:oddVBand="0" w:evenVBand="0" w:oddHBand="0" w:evenHBand="0" w:firstRowFirstColumn="0" w:firstRowLastColumn="0" w:lastRowFirstColumn="0" w:lastRowLastColumn="0"/>
            <w:tcW w:w="3114" w:type="dxa"/>
          </w:tcPr>
          <w:p w14:paraId="58EE4B45" w14:textId="77777777" w:rsidR="006D0E9D" w:rsidRPr="00884A48" w:rsidRDefault="006D0E9D" w:rsidP="00884A48">
            <w:r w:rsidRPr="00884A48">
              <w:t>Grades taught</w:t>
            </w:r>
          </w:p>
        </w:tc>
        <w:tc>
          <w:tcPr>
            <w:tcW w:w="5516" w:type="dxa"/>
          </w:tcPr>
          <w:p w14:paraId="48CA6DF5" w14:textId="545F2741" w:rsidR="006D0E9D" w:rsidRPr="00884A48" w:rsidRDefault="00B027C5" w:rsidP="00884A48">
            <w:pPr>
              <w:cnfStyle w:val="000000000000" w:firstRow="0" w:lastRow="0" w:firstColumn="0" w:lastColumn="0" w:oddVBand="0" w:evenVBand="0" w:oddHBand="0" w:evenHBand="0" w:firstRowFirstColumn="0" w:firstRowLastColumn="0" w:lastRowFirstColumn="0" w:lastRowLastColumn="0"/>
            </w:pPr>
            <w:r w:rsidRPr="00884A48">
              <w:t>9-12</w:t>
            </w:r>
          </w:p>
        </w:tc>
      </w:tr>
      <w:tr w:rsidR="006D0E9D" w:rsidRPr="00884A48" w14:paraId="054A2384" w14:textId="77777777" w:rsidTr="00884A48">
        <w:tc>
          <w:tcPr>
            <w:cnfStyle w:val="001000000000" w:firstRow="0" w:lastRow="0" w:firstColumn="1" w:lastColumn="0" w:oddVBand="0" w:evenVBand="0" w:oddHBand="0" w:evenHBand="0" w:firstRowFirstColumn="0" w:firstRowLastColumn="0" w:lastRowFirstColumn="0" w:lastRowLastColumn="0"/>
            <w:tcW w:w="3114" w:type="dxa"/>
          </w:tcPr>
          <w:p w14:paraId="4455F0DF" w14:textId="77777777" w:rsidR="006D0E9D" w:rsidRPr="00884A48" w:rsidRDefault="006D0E9D" w:rsidP="00884A48">
            <w:r w:rsidRPr="00884A48">
              <w:t>Classes per day</w:t>
            </w:r>
          </w:p>
        </w:tc>
        <w:tc>
          <w:tcPr>
            <w:tcW w:w="5516" w:type="dxa"/>
          </w:tcPr>
          <w:p w14:paraId="300685DC" w14:textId="0BF03DDF" w:rsidR="006D0E9D" w:rsidRPr="00884A48" w:rsidRDefault="00B027C5" w:rsidP="00884A48">
            <w:pPr>
              <w:cnfStyle w:val="000000000000" w:firstRow="0" w:lastRow="0" w:firstColumn="0" w:lastColumn="0" w:oddVBand="0" w:evenVBand="0" w:oddHBand="0" w:evenHBand="0" w:firstRowFirstColumn="0" w:firstRowLastColumn="0" w:lastRowFirstColumn="0" w:lastRowLastColumn="0"/>
            </w:pPr>
            <w:r w:rsidRPr="00884A48">
              <w:t>varies</w:t>
            </w:r>
          </w:p>
        </w:tc>
      </w:tr>
      <w:tr w:rsidR="006D0E9D" w:rsidRPr="00884A48" w14:paraId="477C6370" w14:textId="77777777" w:rsidTr="00884A48">
        <w:tc>
          <w:tcPr>
            <w:cnfStyle w:val="001000000000" w:firstRow="0" w:lastRow="0" w:firstColumn="1" w:lastColumn="0" w:oddVBand="0" w:evenVBand="0" w:oddHBand="0" w:evenHBand="0" w:firstRowFirstColumn="0" w:firstRowLastColumn="0" w:lastRowFirstColumn="0" w:lastRowLastColumn="0"/>
            <w:tcW w:w="3114" w:type="dxa"/>
          </w:tcPr>
          <w:p w14:paraId="08412339" w14:textId="77777777" w:rsidR="006D0E9D" w:rsidRPr="00884A48" w:rsidRDefault="006D0E9D" w:rsidP="00884A48">
            <w:r w:rsidRPr="00884A48">
              <w:t>Length of time per class</w:t>
            </w:r>
          </w:p>
        </w:tc>
        <w:tc>
          <w:tcPr>
            <w:tcW w:w="5516" w:type="dxa"/>
          </w:tcPr>
          <w:p w14:paraId="45F0F1E3" w14:textId="454BE984" w:rsidR="006D0E9D" w:rsidRPr="00884A48" w:rsidRDefault="00B027C5" w:rsidP="00884A48">
            <w:pPr>
              <w:cnfStyle w:val="000000000000" w:firstRow="0" w:lastRow="0" w:firstColumn="0" w:lastColumn="0" w:oddVBand="0" w:evenVBand="0" w:oddHBand="0" w:evenHBand="0" w:firstRowFirstColumn="0" w:firstRowLastColumn="0" w:lastRowFirstColumn="0" w:lastRowLastColumn="0"/>
            </w:pPr>
            <w:r w:rsidRPr="00884A48">
              <w:t>about 40</w:t>
            </w:r>
            <w:r w:rsidR="003B00F8" w:rsidRPr="00884A48">
              <w:t xml:space="preserve"> minutes</w:t>
            </w:r>
          </w:p>
        </w:tc>
      </w:tr>
      <w:tr w:rsidR="006D0E9D" w:rsidRPr="00884A48" w14:paraId="2E6D5ED6" w14:textId="77777777" w:rsidTr="00884A48">
        <w:tc>
          <w:tcPr>
            <w:cnfStyle w:val="001000000000" w:firstRow="0" w:lastRow="0" w:firstColumn="1" w:lastColumn="0" w:oddVBand="0" w:evenVBand="0" w:oddHBand="0" w:evenHBand="0" w:firstRowFirstColumn="0" w:firstRowLastColumn="0" w:lastRowFirstColumn="0" w:lastRowLastColumn="0"/>
            <w:tcW w:w="3114" w:type="dxa"/>
          </w:tcPr>
          <w:p w14:paraId="09FF8E97" w14:textId="77777777" w:rsidR="006D0E9D" w:rsidRPr="00884A48" w:rsidRDefault="006D0E9D" w:rsidP="00884A48">
            <w:r w:rsidRPr="00884A48">
              <w:t>Length of school year</w:t>
            </w:r>
          </w:p>
        </w:tc>
        <w:tc>
          <w:tcPr>
            <w:tcW w:w="5516" w:type="dxa"/>
          </w:tcPr>
          <w:p w14:paraId="2C0DF499" w14:textId="6D78B73F" w:rsidR="006D0E9D" w:rsidRPr="00884A48" w:rsidRDefault="003B00F8" w:rsidP="00884A48">
            <w:pPr>
              <w:cnfStyle w:val="000000000000" w:firstRow="0" w:lastRow="0" w:firstColumn="0" w:lastColumn="0" w:oddVBand="0" w:evenVBand="0" w:oddHBand="0" w:evenHBand="0" w:firstRowFirstColumn="0" w:firstRowLastColumn="0" w:lastRowFirstColumn="0" w:lastRowLastColumn="0"/>
            </w:pPr>
            <w:r w:rsidRPr="00884A48">
              <w:t xml:space="preserve">September – June </w:t>
            </w:r>
          </w:p>
        </w:tc>
      </w:tr>
      <w:tr w:rsidR="006D0E9D" w:rsidRPr="00884A48" w14:paraId="2A2C12A5" w14:textId="77777777" w:rsidTr="00884A48">
        <w:trPr>
          <w:trHeight w:val="577"/>
        </w:trPr>
        <w:tc>
          <w:tcPr>
            <w:cnfStyle w:val="001000000000" w:firstRow="0" w:lastRow="0" w:firstColumn="1" w:lastColumn="0" w:oddVBand="0" w:evenVBand="0" w:oddHBand="0" w:evenHBand="0" w:firstRowFirstColumn="0" w:firstRowLastColumn="0" w:lastRowFirstColumn="0" w:lastRowLastColumn="0"/>
            <w:tcW w:w="3114" w:type="dxa"/>
          </w:tcPr>
          <w:p w14:paraId="34DBF5A2" w14:textId="77777777" w:rsidR="006D0E9D" w:rsidRPr="00884A48" w:rsidRDefault="006D0E9D" w:rsidP="00884A48">
            <w:r w:rsidRPr="00884A48">
              <w:t>Number of WHP students per year</w:t>
            </w:r>
          </w:p>
        </w:tc>
        <w:tc>
          <w:tcPr>
            <w:tcW w:w="5516" w:type="dxa"/>
          </w:tcPr>
          <w:p w14:paraId="756B2309" w14:textId="6B30578D" w:rsidR="006D0E9D" w:rsidRPr="00884A48" w:rsidRDefault="00B027C5" w:rsidP="00884A48">
            <w:pPr>
              <w:cnfStyle w:val="000000000000" w:firstRow="0" w:lastRow="0" w:firstColumn="0" w:lastColumn="0" w:oddVBand="0" w:evenVBand="0" w:oddHBand="0" w:evenHBand="0" w:firstRowFirstColumn="0" w:firstRowLastColumn="0" w:lastRowFirstColumn="0" w:lastRowLastColumn="0"/>
            </w:pPr>
            <w:r w:rsidRPr="00884A48">
              <w:t>This year I had 46</w:t>
            </w:r>
          </w:p>
        </w:tc>
      </w:tr>
      <w:tr w:rsidR="006D0E9D" w:rsidRPr="00884A48" w14:paraId="35482BFF" w14:textId="77777777" w:rsidTr="00884A48">
        <w:trPr>
          <w:trHeight w:val="577"/>
        </w:trPr>
        <w:tc>
          <w:tcPr>
            <w:cnfStyle w:val="001000000000" w:firstRow="0" w:lastRow="0" w:firstColumn="1" w:lastColumn="0" w:oddVBand="0" w:evenVBand="0" w:oddHBand="0" w:evenHBand="0" w:firstRowFirstColumn="0" w:firstRowLastColumn="0" w:lastRowFirstColumn="0" w:lastRowLastColumn="0"/>
            <w:tcW w:w="3114" w:type="dxa"/>
          </w:tcPr>
          <w:p w14:paraId="77D41FE0" w14:textId="3B7C274C" w:rsidR="006D0E9D" w:rsidRPr="00884A48" w:rsidRDefault="1EFC02FE" w:rsidP="00884A48">
            <w:r w:rsidRPr="00884A48">
              <w:t>How is your course content different from the 1200 course plan?</w:t>
            </w:r>
          </w:p>
        </w:tc>
        <w:tc>
          <w:tcPr>
            <w:tcW w:w="5516" w:type="dxa"/>
          </w:tcPr>
          <w:p w14:paraId="1FD7CFB6" w14:textId="402EE21E" w:rsidR="006D0E9D" w:rsidRPr="00884A48" w:rsidRDefault="00B027C5" w:rsidP="00884A48">
            <w:pPr>
              <w:cnfStyle w:val="000000000000" w:firstRow="0" w:lastRow="0" w:firstColumn="0" w:lastColumn="0" w:oddVBand="0" w:evenVBand="0" w:oddHBand="0" w:evenHBand="0" w:firstRowFirstColumn="0" w:firstRowLastColumn="0" w:lastRowFirstColumn="0" w:lastRowLastColumn="0"/>
            </w:pPr>
            <w:r w:rsidRPr="00884A48">
              <w:t xml:space="preserve">Due to the limited time that I had with students, many of the collaborative activities were adjusted to be asynchronous and independent assignments. I also assigned some additional videos that I assessed via </w:t>
            </w:r>
            <w:proofErr w:type="spellStart"/>
            <w:r w:rsidRPr="00884A48">
              <w:t>EdPuzzle</w:t>
            </w:r>
            <w:proofErr w:type="spellEnd"/>
            <w:r w:rsidRPr="00884A48">
              <w:t xml:space="preserve">. The Three Close Reads document was also adjusted to be in a table format. </w:t>
            </w:r>
            <w:r w:rsidR="00C501B1" w:rsidRPr="00884A48">
              <w:t>As far as units, I combined Units 6 and 7 and called it World Wars. I did this so that my Unit 9 would be Project X and the final project counted as their final exam.</w:t>
            </w:r>
          </w:p>
        </w:tc>
      </w:tr>
      <w:tr w:rsidR="006D0E9D" w:rsidRPr="00884A48" w14:paraId="0A5258F3" w14:textId="77777777" w:rsidTr="00884A48">
        <w:trPr>
          <w:trHeight w:val="577"/>
        </w:trPr>
        <w:tc>
          <w:tcPr>
            <w:cnfStyle w:val="001000000000" w:firstRow="0" w:lastRow="0" w:firstColumn="1" w:lastColumn="0" w:oddVBand="0" w:evenVBand="0" w:oddHBand="0" w:evenHBand="0" w:firstRowFirstColumn="0" w:firstRowLastColumn="0" w:lastRowFirstColumn="0" w:lastRowLastColumn="0"/>
            <w:tcW w:w="3114" w:type="dxa"/>
          </w:tcPr>
          <w:p w14:paraId="2CCC95ED" w14:textId="317FD247" w:rsidR="006D0E9D" w:rsidRPr="00884A48" w:rsidRDefault="1EFC02FE" w:rsidP="00884A48">
            <w:r w:rsidRPr="00884A48">
              <w:lastRenderedPageBreak/>
              <w:t>How does your skills instruction differ from the 1200 course plan?</w:t>
            </w:r>
          </w:p>
        </w:tc>
        <w:tc>
          <w:tcPr>
            <w:tcW w:w="5516" w:type="dxa"/>
          </w:tcPr>
          <w:p w14:paraId="3FA07918" w14:textId="17AF1F72" w:rsidR="006D0E9D" w:rsidRPr="00884A48" w:rsidRDefault="006C387B" w:rsidP="00884A48">
            <w:pPr>
              <w:cnfStyle w:val="000000000000" w:firstRow="0" w:lastRow="0" w:firstColumn="0" w:lastColumn="0" w:oddVBand="0" w:evenVBand="0" w:oddHBand="0" w:evenHBand="0" w:firstRowFirstColumn="0" w:firstRowLastColumn="0" w:lastRowFirstColumn="0" w:lastRowLastColumn="0"/>
            </w:pPr>
            <w:r w:rsidRPr="00884A48">
              <w:t xml:space="preserve">Due to a shorter school year, I had to cut some things at the start of the year. I was unable to include </w:t>
            </w:r>
            <w:proofErr w:type="gramStart"/>
            <w:r w:rsidRPr="00884A48">
              <w:t>all of</w:t>
            </w:r>
            <w:proofErr w:type="gramEnd"/>
            <w:r w:rsidRPr="00884A48">
              <w:t xml:space="preserve"> the Introduction activities (I did not have time for Sourcing, but that is a skill I do address). The Introduction activities were done during actual class time. I was able to include the Frames videos by turning them into </w:t>
            </w:r>
            <w:proofErr w:type="spellStart"/>
            <w:r w:rsidRPr="00884A48">
              <w:t>EdPuzzle</w:t>
            </w:r>
            <w:proofErr w:type="spellEnd"/>
            <w:r w:rsidRPr="00884A48">
              <w:t xml:space="preserve"> assessments.   </w:t>
            </w:r>
          </w:p>
        </w:tc>
      </w:tr>
      <w:tr w:rsidR="006D0E9D" w:rsidRPr="00884A48" w14:paraId="766CE1DA" w14:textId="77777777" w:rsidTr="00884A48">
        <w:trPr>
          <w:trHeight w:val="577"/>
        </w:trPr>
        <w:tc>
          <w:tcPr>
            <w:cnfStyle w:val="001000000000" w:firstRow="0" w:lastRow="0" w:firstColumn="1" w:lastColumn="0" w:oddVBand="0" w:evenVBand="0" w:oddHBand="0" w:evenHBand="0" w:firstRowFirstColumn="0" w:firstRowLastColumn="0" w:lastRowFirstColumn="0" w:lastRowLastColumn="0"/>
            <w:tcW w:w="3114" w:type="dxa"/>
          </w:tcPr>
          <w:p w14:paraId="142B23D8" w14:textId="77777777" w:rsidR="006D0E9D" w:rsidRPr="00884A48" w:rsidRDefault="006D0E9D" w:rsidP="00884A48">
            <w:r w:rsidRPr="00884A48">
              <w:t>What adjustments are you making to the content and skills to fit your students’ needs?</w:t>
            </w:r>
          </w:p>
        </w:tc>
        <w:tc>
          <w:tcPr>
            <w:tcW w:w="5516" w:type="dxa"/>
          </w:tcPr>
          <w:p w14:paraId="560AC679" w14:textId="3CCBD9B7" w:rsidR="006D0E9D" w:rsidRPr="00884A48" w:rsidRDefault="006C387B" w:rsidP="00884A48">
            <w:pPr>
              <w:cnfStyle w:val="000000000000" w:firstRow="0" w:lastRow="0" w:firstColumn="0" w:lastColumn="0" w:oddVBand="0" w:evenVBand="0" w:oddHBand="0" w:evenHBand="0" w:firstRowFirstColumn="0" w:firstRowLastColumn="0" w:lastRowFirstColumn="0" w:lastRowLastColumn="0"/>
            </w:pPr>
            <w:r w:rsidRPr="00884A48">
              <w:t xml:space="preserve">I did not have students access the material on OER’s website.  Instead, I added their materials to Schoology, which is the platform we use. For readings, I chose one high, one medium, and one low level. Students were able to select which one was most appropriate for them. Once audio files were added, I included those as well.  </w:t>
            </w:r>
          </w:p>
        </w:tc>
      </w:tr>
      <w:tr w:rsidR="006D0E9D" w:rsidRPr="00884A48" w14:paraId="227FF718" w14:textId="77777777" w:rsidTr="00884A48">
        <w:tc>
          <w:tcPr>
            <w:cnfStyle w:val="001000000000" w:firstRow="0" w:lastRow="0" w:firstColumn="1" w:lastColumn="0" w:oddVBand="0" w:evenVBand="0" w:oddHBand="0" w:evenHBand="0" w:firstRowFirstColumn="0" w:firstRowLastColumn="0" w:lastRowFirstColumn="0" w:lastRowLastColumn="0"/>
            <w:tcW w:w="3114" w:type="dxa"/>
          </w:tcPr>
          <w:p w14:paraId="4A21567D" w14:textId="77777777" w:rsidR="006D0E9D" w:rsidRPr="00884A48" w:rsidRDefault="006D0E9D" w:rsidP="00884A48">
            <w:r w:rsidRPr="00884A48">
              <w:t>What suggestions do you have for teachers who might choose to follow your course plan?</w:t>
            </w:r>
          </w:p>
        </w:tc>
        <w:tc>
          <w:tcPr>
            <w:tcW w:w="5516" w:type="dxa"/>
          </w:tcPr>
          <w:p w14:paraId="7BFFE1A2" w14:textId="157AC94D" w:rsidR="006D0E9D" w:rsidRPr="00884A48" w:rsidRDefault="00385E6D" w:rsidP="00884A48">
            <w:pPr>
              <w:cnfStyle w:val="000000000000" w:firstRow="0" w:lastRow="0" w:firstColumn="0" w:lastColumn="0" w:oddVBand="0" w:evenVBand="0" w:oddHBand="0" w:evenHBand="0" w:firstRowFirstColumn="0" w:firstRowLastColumn="0" w:lastRowFirstColumn="0" w:lastRowLastColumn="0"/>
            </w:pPr>
            <w:r w:rsidRPr="00884A48">
              <w:t xml:space="preserve">If teachers </w:t>
            </w:r>
            <w:proofErr w:type="gramStart"/>
            <w:r w:rsidRPr="00884A48">
              <w:t>are able to</w:t>
            </w:r>
            <w:proofErr w:type="gramEnd"/>
            <w:r w:rsidRPr="00884A48">
              <w:t xml:space="preserve"> do all of the Introduction activities, I recommend that they do them. I </w:t>
            </w:r>
            <w:r w:rsidR="00FC430A" w:rsidRPr="00884A48">
              <w:t xml:space="preserve">also </w:t>
            </w:r>
            <w:r w:rsidRPr="00884A48">
              <w:t>recommend asking for student feedback early on so that you can adjust pacing or revisit introductory skills.</w:t>
            </w:r>
            <w:r w:rsidR="00F25336" w:rsidRPr="00884A48">
              <w:t xml:space="preserve"> There are so many great </w:t>
            </w:r>
            <w:proofErr w:type="gramStart"/>
            <w:r w:rsidR="00F25336" w:rsidRPr="00884A48">
              <w:t>activities</w:t>
            </w:r>
            <w:proofErr w:type="gramEnd"/>
            <w:r w:rsidR="00F25336" w:rsidRPr="00884A48">
              <w:t xml:space="preserve"> but you need to limit yourself or else you will overwhelm your students.</w:t>
            </w:r>
          </w:p>
        </w:tc>
      </w:tr>
    </w:tbl>
    <w:p w14:paraId="22371548" w14:textId="77777777" w:rsidR="006D0E9D" w:rsidRPr="009C553F" w:rsidRDefault="006D0E9D" w:rsidP="00884A48">
      <w:pPr>
        <w:pStyle w:val="BodyText"/>
      </w:pPr>
    </w:p>
    <w:p w14:paraId="2C7211FC" w14:textId="77777777" w:rsidR="00A77193" w:rsidRDefault="00A77193" w:rsidP="00884A48">
      <w:pPr>
        <w:pStyle w:val="BodyText"/>
      </w:pPr>
      <w:r w:rsidRPr="00376174">
        <w:rPr>
          <w:b/>
          <w:bCs/>
        </w:rPr>
        <w:t>Note from WHP:</w:t>
      </w:r>
      <w:r w:rsidRPr="00376174">
        <w:t xml:space="preserve"> There are a ton of videos, articles, and activities in the course so feel free to pick and choose what works best for your students. Any activities, videos, and readings that </w:t>
      </w:r>
      <w:r>
        <w:t>teachers</w:t>
      </w:r>
      <w:r w:rsidRPr="00376174">
        <w:t xml:space="preserve"> use to supplement </w:t>
      </w:r>
      <w:r>
        <w:t>their</w:t>
      </w:r>
      <w:r w:rsidRPr="00376174">
        <w:t xml:space="preserve"> lessons to adhere to state standards </w:t>
      </w:r>
      <w:r>
        <w:t>are</w:t>
      </w:r>
      <w:r w:rsidRPr="00376174">
        <w:t xml:space="preserve"> added in </w:t>
      </w:r>
      <w:r w:rsidRPr="00376174">
        <w:rPr>
          <w:color w:val="0070C0"/>
        </w:rPr>
        <w:t xml:space="preserve">blue </w:t>
      </w:r>
      <w:r w:rsidRPr="00376174">
        <w:t>to the plans below.</w:t>
      </w:r>
    </w:p>
    <w:p w14:paraId="2F28C43E" w14:textId="77777777" w:rsidR="00A77193" w:rsidRDefault="00A77193" w:rsidP="00884A48">
      <w:pPr>
        <w:pStyle w:val="BodyText"/>
      </w:pPr>
      <w:bookmarkStart w:id="0" w:name="_Hlk70077485"/>
      <w:r>
        <w:t xml:space="preserve">The </w:t>
      </w:r>
      <w:r w:rsidRPr="005523A2">
        <w:rPr>
          <w:color w:val="7030A0"/>
        </w:rPr>
        <w:t xml:space="preserve">purple assets </w:t>
      </w:r>
      <w:r w:rsidRPr="00DB04E5">
        <w:rPr>
          <w:color w:val="auto"/>
        </w:rPr>
        <w:t xml:space="preserve">located </w:t>
      </w:r>
      <w:r>
        <w:t xml:space="preserve">at the end of some eras were written to align with certain state standards. The articles are available in the respective Other Materials row on the OER Project site, but the Key Ideas and Evaluating and Corroborating questions </w:t>
      </w:r>
      <w:bookmarkEnd w:id="0"/>
      <w:r>
        <w:t>are not available for these articles just yet.</w:t>
      </w:r>
    </w:p>
    <w:p w14:paraId="6363D919" w14:textId="06E020D5" w:rsidR="00A33252" w:rsidRPr="00717FB8" w:rsidRDefault="00A33252" w:rsidP="00884A48">
      <w:pPr>
        <w:pStyle w:val="Heading2"/>
      </w:pPr>
      <w:r w:rsidRPr="00717FB8">
        <w:t>WHP Course Objectives</w:t>
      </w:r>
    </w:p>
    <w:p w14:paraId="3DAC3120" w14:textId="77777777" w:rsidR="00C43DC1" w:rsidRDefault="00C43DC1" w:rsidP="00884A48">
      <w:pPr>
        <w:pStyle w:val="ListNumber"/>
      </w:pPr>
      <w:r>
        <w:rPr>
          <w:rStyle w:val="normaltextrun"/>
          <w:rFonts w:ascii="Calibri" w:eastAsiaTheme="majorEastAsia" w:hAnsi="Calibri" w:cs="Calibri"/>
          <w:szCs w:val="22"/>
        </w:rPr>
        <w:t>Understand that history is a narrative, or a combination of narratives, shaped by the sources and perspectives you use to tell that story. </w:t>
      </w:r>
      <w:r>
        <w:rPr>
          <w:rStyle w:val="eop"/>
          <w:rFonts w:ascii="Calibri" w:hAnsi="Calibri" w:cs="Calibri"/>
          <w:szCs w:val="22"/>
        </w:rPr>
        <w:t> </w:t>
      </w:r>
    </w:p>
    <w:p w14:paraId="11E57025" w14:textId="77777777" w:rsidR="00C43DC1" w:rsidRDefault="00C43DC1" w:rsidP="00884A48">
      <w:pPr>
        <w:pStyle w:val="ListNumber"/>
      </w:pPr>
      <w:r>
        <w:rPr>
          <w:rStyle w:val="normaltextrun"/>
          <w:rFonts w:ascii="Calibri" w:eastAsiaTheme="majorEastAsia" w:hAnsi="Calibri" w:cs="Calibri"/>
          <w:szCs w:val="22"/>
        </w:rPr>
        <w:t>Apply the evidence from sources using multiple perspectives and scales to evaluate (support, extend, or challenge) different narratives. </w:t>
      </w:r>
      <w:r>
        <w:rPr>
          <w:rStyle w:val="eop"/>
          <w:rFonts w:ascii="Calibri" w:hAnsi="Calibri" w:cs="Calibri"/>
          <w:szCs w:val="22"/>
        </w:rPr>
        <w:t> </w:t>
      </w:r>
    </w:p>
    <w:p w14:paraId="2A0BF4EA" w14:textId="77777777" w:rsidR="00C43DC1" w:rsidRDefault="00C43DC1" w:rsidP="00884A48">
      <w:pPr>
        <w:pStyle w:val="ListNumber"/>
      </w:pPr>
      <w:r>
        <w:rPr>
          <w:rStyle w:val="normaltextrun"/>
          <w:rFonts w:ascii="Calibri" w:eastAsiaTheme="majorEastAsia" w:hAnsi="Calibri" w:cs="Calibri"/>
          <w:szCs w:val="22"/>
        </w:rPr>
        <w:t>Engage in meaningful historical inquiry by analyzing primary and secondary sources from multiple perspectives of gender, race, and socioeconomic status, or other hierarchies to gain a deeper understanding of human history. </w:t>
      </w:r>
      <w:r>
        <w:rPr>
          <w:rStyle w:val="eop"/>
          <w:rFonts w:ascii="Calibri" w:hAnsi="Calibri" w:cs="Calibri"/>
          <w:szCs w:val="22"/>
        </w:rPr>
        <w:t> </w:t>
      </w:r>
    </w:p>
    <w:p w14:paraId="27BF74B3" w14:textId="77777777" w:rsidR="00C43DC1" w:rsidRDefault="00C43DC1" w:rsidP="00884A48">
      <w:pPr>
        <w:pStyle w:val="ListNumber"/>
      </w:pPr>
      <w:r>
        <w:rPr>
          <w:rStyle w:val="normaltextrun"/>
          <w:rFonts w:ascii="Calibri" w:eastAsiaTheme="majorEastAsia" w:hAnsi="Calibri" w:cs="Calibri"/>
          <w:szCs w:val="22"/>
        </w:rPr>
        <w:t>Analyze the narrative of history using the course’s three frames: communities, networks, and production and distribution. </w:t>
      </w:r>
      <w:r>
        <w:rPr>
          <w:rStyle w:val="eop"/>
          <w:rFonts w:ascii="Calibri" w:hAnsi="Calibri" w:cs="Calibri"/>
          <w:szCs w:val="22"/>
        </w:rPr>
        <w:t> </w:t>
      </w:r>
    </w:p>
    <w:p w14:paraId="76ECB9A3" w14:textId="77777777" w:rsidR="00C43DC1" w:rsidRDefault="00C43DC1" w:rsidP="00884A48">
      <w:pPr>
        <w:pStyle w:val="ListNumber"/>
      </w:pPr>
      <w:r>
        <w:rPr>
          <w:rStyle w:val="normaltextrun"/>
          <w:rFonts w:ascii="Calibri" w:eastAsiaTheme="majorEastAsia" w:hAnsi="Calibri" w:cs="Calibri"/>
          <w:szCs w:val="22"/>
        </w:rPr>
        <w:t>Use historical thinking skills and reasoning practices such as scale, comparison, causation, continuity and change over time, sourcing, claim testing, and contextualization, to understand and evaluate the historical narrative. </w:t>
      </w:r>
      <w:r>
        <w:rPr>
          <w:rStyle w:val="eop"/>
          <w:rFonts w:ascii="Calibri" w:hAnsi="Calibri" w:cs="Calibri"/>
          <w:szCs w:val="22"/>
        </w:rPr>
        <w:t> </w:t>
      </w:r>
    </w:p>
    <w:p w14:paraId="729A8E69" w14:textId="77777777" w:rsidR="00C43DC1" w:rsidRDefault="00C43DC1" w:rsidP="00884A48">
      <w:pPr>
        <w:pStyle w:val="ListNumber"/>
      </w:pPr>
      <w:r>
        <w:rPr>
          <w:rStyle w:val="normaltextrun"/>
          <w:rFonts w:ascii="Calibri" w:eastAsiaTheme="majorEastAsia" w:hAnsi="Calibri" w:cs="Calibri"/>
          <w:szCs w:val="22"/>
        </w:rPr>
        <w:t>Create and support arguments using historical evidence to communicate conclusions through individual or shared writing. </w:t>
      </w:r>
      <w:r>
        <w:rPr>
          <w:rStyle w:val="eop"/>
          <w:rFonts w:ascii="Calibri" w:hAnsi="Calibri" w:cs="Calibri"/>
          <w:szCs w:val="22"/>
        </w:rPr>
        <w:t> </w:t>
      </w:r>
    </w:p>
    <w:p w14:paraId="02219A8A" w14:textId="77777777" w:rsidR="00A33252" w:rsidRPr="00717FB8" w:rsidRDefault="00A33252" w:rsidP="00884A48">
      <w:pPr>
        <w:pStyle w:val="Heading2"/>
        <w:rPr>
          <w:sz w:val="20"/>
        </w:rPr>
      </w:pPr>
      <w:r w:rsidRPr="00717FB8">
        <w:lastRenderedPageBreak/>
        <w:t>Projected Pacing Guide*</w:t>
      </w:r>
    </w:p>
    <w:tbl>
      <w:tblPr>
        <w:tblStyle w:val="CustomTable"/>
        <w:tblW w:w="5000" w:type="pct"/>
        <w:tblLayout w:type="fixed"/>
        <w:tblLook w:val="0620" w:firstRow="1" w:lastRow="0" w:firstColumn="0" w:lastColumn="0" w:noHBand="1" w:noVBand="1"/>
      </w:tblPr>
      <w:tblGrid>
        <w:gridCol w:w="3245"/>
        <w:gridCol w:w="3245"/>
        <w:gridCol w:w="3246"/>
      </w:tblGrid>
      <w:tr w:rsidR="00A33252" w:rsidRPr="00717FB8" w14:paraId="523B3494" w14:textId="77777777" w:rsidTr="00AB645F">
        <w:trPr>
          <w:cnfStyle w:val="100000000000" w:firstRow="1" w:lastRow="0" w:firstColumn="0" w:lastColumn="0" w:oddVBand="0" w:evenVBand="0" w:oddHBand="0" w:evenHBand="0" w:firstRowFirstColumn="0" w:firstRowLastColumn="0" w:lastRowFirstColumn="0" w:lastRowLastColumn="0"/>
          <w:trHeight w:val="223"/>
        </w:trPr>
        <w:tc>
          <w:tcPr>
            <w:tcW w:w="3245" w:type="dxa"/>
          </w:tcPr>
          <w:p w14:paraId="4A6848BC" w14:textId="77777777" w:rsidR="00A33252" w:rsidRPr="00717FB8" w:rsidRDefault="00A33252" w:rsidP="00884A48">
            <w:pPr>
              <w:keepNext/>
              <w:spacing w:before="60" w:after="60"/>
              <w:jc w:val="center"/>
              <w:rPr>
                <w:bCs/>
              </w:rPr>
            </w:pPr>
            <w:r w:rsidRPr="00717FB8">
              <w:rPr>
                <w:bCs/>
              </w:rPr>
              <w:t>Unit</w:t>
            </w:r>
          </w:p>
        </w:tc>
        <w:tc>
          <w:tcPr>
            <w:tcW w:w="3245" w:type="dxa"/>
          </w:tcPr>
          <w:p w14:paraId="1DBB3C60" w14:textId="77777777" w:rsidR="00A33252" w:rsidRPr="00413384" w:rsidRDefault="00A33252" w:rsidP="00884A48">
            <w:pPr>
              <w:keepNext/>
              <w:spacing w:before="60" w:after="60"/>
              <w:jc w:val="center"/>
              <w:rPr>
                <w:bCs/>
              </w:rPr>
            </w:pPr>
            <w:r w:rsidRPr="00413384">
              <w:rPr>
                <w:bCs/>
              </w:rPr>
              <w:t>Estimated Start</w:t>
            </w:r>
          </w:p>
        </w:tc>
        <w:tc>
          <w:tcPr>
            <w:tcW w:w="3246" w:type="dxa"/>
          </w:tcPr>
          <w:p w14:paraId="3307EDD1" w14:textId="77777777" w:rsidR="00A33252" w:rsidRPr="00413384" w:rsidRDefault="00A33252" w:rsidP="00884A48">
            <w:pPr>
              <w:keepNext/>
              <w:spacing w:before="60" w:after="60"/>
              <w:jc w:val="center"/>
              <w:rPr>
                <w:bCs/>
              </w:rPr>
            </w:pPr>
            <w:r w:rsidRPr="00413384">
              <w:rPr>
                <w:bCs/>
              </w:rPr>
              <w:t>Estimated Duration</w:t>
            </w:r>
          </w:p>
        </w:tc>
      </w:tr>
      <w:tr w:rsidR="00C501B1" w:rsidRPr="00717FB8" w14:paraId="1D148075" w14:textId="77777777" w:rsidTr="00AB645F">
        <w:trPr>
          <w:trHeight w:val="223"/>
        </w:trPr>
        <w:tc>
          <w:tcPr>
            <w:tcW w:w="3245" w:type="dxa"/>
          </w:tcPr>
          <w:p w14:paraId="6920CEF9" w14:textId="3690CC17" w:rsidR="00C501B1" w:rsidRPr="00717FB8" w:rsidRDefault="00C501B1" w:rsidP="00AB645F">
            <w:pPr>
              <w:spacing w:after="0" w:line="276" w:lineRule="auto"/>
              <w:jc w:val="center"/>
              <w:rPr>
                <w:rFonts w:ascii="Calibri" w:eastAsia="Arial Unicode MS" w:hAnsi="Calibri" w:cs="Calibri"/>
                <w:bdr w:val="nil"/>
              </w:rPr>
            </w:pPr>
            <w:r>
              <w:rPr>
                <w:rFonts w:ascii="Calibri" w:eastAsia="Arial Unicode MS" w:hAnsi="Calibri" w:cs="Calibri"/>
                <w:bdr w:val="nil"/>
              </w:rPr>
              <w:t>0</w:t>
            </w:r>
          </w:p>
        </w:tc>
        <w:tc>
          <w:tcPr>
            <w:tcW w:w="3245" w:type="dxa"/>
          </w:tcPr>
          <w:p w14:paraId="2AB105D8" w14:textId="0E65956E" w:rsidR="00C501B1" w:rsidRPr="00413384" w:rsidRDefault="00C501B1" w:rsidP="00AB645F">
            <w:pPr>
              <w:spacing w:after="0" w:line="276" w:lineRule="auto"/>
              <w:jc w:val="center"/>
              <w:rPr>
                <w:rFonts w:ascii="Calibri" w:eastAsia="Arial Unicode MS" w:hAnsi="Calibri" w:cs="Calibri"/>
                <w:color w:val="000000" w:themeColor="text1"/>
                <w:bdr w:val="nil"/>
              </w:rPr>
            </w:pPr>
            <w:r w:rsidRPr="00413384">
              <w:rPr>
                <w:rFonts w:ascii="Calibri" w:eastAsia="Arial Unicode MS" w:hAnsi="Calibri" w:cs="Calibri"/>
                <w:color w:val="000000" w:themeColor="text1"/>
                <w:bdr w:val="nil"/>
              </w:rPr>
              <w:t>September 8</w:t>
            </w:r>
          </w:p>
        </w:tc>
        <w:tc>
          <w:tcPr>
            <w:tcW w:w="3246" w:type="dxa"/>
          </w:tcPr>
          <w:p w14:paraId="6439EBB6" w14:textId="3E2E14E5" w:rsidR="00C501B1" w:rsidRPr="00413384" w:rsidRDefault="00C501B1" w:rsidP="00AB645F">
            <w:pPr>
              <w:spacing w:after="0" w:line="276" w:lineRule="auto"/>
              <w:jc w:val="center"/>
              <w:rPr>
                <w:rFonts w:ascii="Calibri" w:eastAsia="Arial Unicode MS" w:hAnsi="Calibri" w:cs="Calibri"/>
                <w:color w:val="000000" w:themeColor="text1"/>
                <w:bdr w:val="nil"/>
              </w:rPr>
            </w:pPr>
            <w:r w:rsidRPr="00413384">
              <w:rPr>
                <w:rFonts w:ascii="Calibri" w:eastAsia="Arial Unicode MS" w:hAnsi="Calibri" w:cs="Calibri"/>
                <w:color w:val="000000" w:themeColor="text1"/>
                <w:bdr w:val="nil"/>
              </w:rPr>
              <w:t>2 weeks</w:t>
            </w:r>
          </w:p>
        </w:tc>
      </w:tr>
      <w:tr w:rsidR="00A33252" w:rsidRPr="00717FB8" w14:paraId="5E2C9702" w14:textId="77777777" w:rsidTr="00AB645F">
        <w:trPr>
          <w:trHeight w:val="223"/>
        </w:trPr>
        <w:tc>
          <w:tcPr>
            <w:tcW w:w="3245" w:type="dxa"/>
          </w:tcPr>
          <w:p w14:paraId="445D00CF" w14:textId="77777777" w:rsidR="00A33252" w:rsidRPr="00717FB8" w:rsidRDefault="00A33252" w:rsidP="00AB645F">
            <w:pPr>
              <w:spacing w:after="0" w:line="276" w:lineRule="auto"/>
              <w:jc w:val="center"/>
              <w:rPr>
                <w:rFonts w:ascii="Calibri" w:eastAsia="Arial Unicode MS" w:hAnsi="Calibri" w:cs="Calibri"/>
                <w:bdr w:val="nil"/>
              </w:rPr>
            </w:pPr>
            <w:r w:rsidRPr="00717FB8">
              <w:rPr>
                <w:rFonts w:ascii="Calibri" w:eastAsia="Arial Unicode MS" w:hAnsi="Calibri" w:cs="Calibri"/>
                <w:bdr w:val="nil"/>
              </w:rPr>
              <w:t>1</w:t>
            </w:r>
          </w:p>
        </w:tc>
        <w:tc>
          <w:tcPr>
            <w:tcW w:w="3245" w:type="dxa"/>
          </w:tcPr>
          <w:p w14:paraId="3EF4E662" w14:textId="7DBB7D71" w:rsidR="00A33252" w:rsidRPr="00385E6D" w:rsidRDefault="00C501B1" w:rsidP="00AB645F">
            <w:pPr>
              <w:spacing w:after="0" w:line="276" w:lineRule="auto"/>
              <w:jc w:val="center"/>
              <w:rPr>
                <w:rFonts w:ascii="Calibri" w:eastAsia="Arial Unicode MS" w:hAnsi="Calibri" w:cs="Calibri"/>
                <w:color w:val="000000" w:themeColor="text1"/>
                <w:bdr w:val="nil"/>
              </w:rPr>
            </w:pPr>
            <w:r>
              <w:rPr>
                <w:rFonts w:ascii="Calibri" w:eastAsia="Arial Unicode MS" w:hAnsi="Calibri" w:cs="Calibri"/>
                <w:color w:val="000000" w:themeColor="text1"/>
                <w:bdr w:val="nil"/>
              </w:rPr>
              <w:t>September</w:t>
            </w:r>
            <w:r w:rsidR="00385E6D">
              <w:rPr>
                <w:rFonts w:ascii="Calibri" w:eastAsia="Arial Unicode MS" w:hAnsi="Calibri" w:cs="Calibri"/>
                <w:color w:val="000000" w:themeColor="text1"/>
                <w:bdr w:val="nil"/>
              </w:rPr>
              <w:t xml:space="preserve"> 21</w:t>
            </w:r>
          </w:p>
        </w:tc>
        <w:tc>
          <w:tcPr>
            <w:tcW w:w="3246" w:type="dxa"/>
          </w:tcPr>
          <w:p w14:paraId="543707A1" w14:textId="1240BD81" w:rsidR="00A33252" w:rsidRPr="00717FB8" w:rsidRDefault="00385E6D" w:rsidP="00AB645F">
            <w:pPr>
              <w:spacing w:after="0" w:line="276" w:lineRule="auto"/>
              <w:jc w:val="center"/>
              <w:rPr>
                <w:rFonts w:ascii="Calibri" w:eastAsia="Arial Unicode MS" w:hAnsi="Calibri" w:cs="Calibri"/>
                <w:bdr w:val="nil"/>
              </w:rPr>
            </w:pPr>
            <w:r w:rsidRPr="00385E6D">
              <w:rPr>
                <w:rFonts w:ascii="Calibri" w:eastAsia="Arial Unicode MS" w:hAnsi="Calibri" w:cs="Calibri"/>
                <w:color w:val="000000" w:themeColor="text1"/>
                <w:bdr w:val="nil"/>
              </w:rPr>
              <w:t>3</w:t>
            </w:r>
            <w:r w:rsidR="00A33252" w:rsidRPr="00717FB8">
              <w:rPr>
                <w:rFonts w:ascii="Calibri" w:eastAsia="Arial Unicode MS" w:hAnsi="Calibri" w:cs="Calibri"/>
                <w:bdr w:val="nil"/>
              </w:rPr>
              <w:t xml:space="preserve"> weeks</w:t>
            </w:r>
          </w:p>
        </w:tc>
      </w:tr>
      <w:tr w:rsidR="00A33252" w:rsidRPr="00717FB8" w14:paraId="3D1B5F4E" w14:textId="77777777" w:rsidTr="00AB645F">
        <w:trPr>
          <w:trHeight w:val="223"/>
        </w:trPr>
        <w:tc>
          <w:tcPr>
            <w:tcW w:w="3245" w:type="dxa"/>
          </w:tcPr>
          <w:p w14:paraId="6FAA1AAA" w14:textId="77777777" w:rsidR="00A33252" w:rsidRPr="00717FB8" w:rsidRDefault="00A33252" w:rsidP="00AB645F">
            <w:pPr>
              <w:spacing w:after="0" w:line="276" w:lineRule="auto"/>
              <w:jc w:val="center"/>
              <w:rPr>
                <w:rFonts w:ascii="Calibri" w:eastAsia="Arial Unicode MS" w:hAnsi="Calibri" w:cs="Calibri"/>
                <w:bdr w:val="nil"/>
              </w:rPr>
            </w:pPr>
            <w:r w:rsidRPr="00717FB8">
              <w:rPr>
                <w:rFonts w:ascii="Calibri" w:eastAsia="Arial Unicode MS" w:hAnsi="Calibri" w:cs="Calibri"/>
                <w:bdr w:val="nil"/>
              </w:rPr>
              <w:t>2</w:t>
            </w:r>
          </w:p>
        </w:tc>
        <w:tc>
          <w:tcPr>
            <w:tcW w:w="3245" w:type="dxa"/>
          </w:tcPr>
          <w:p w14:paraId="6BCDDE05" w14:textId="3E4DA3C8" w:rsidR="00A33252" w:rsidRPr="00717FB8" w:rsidRDefault="00C501B1" w:rsidP="00AB645F">
            <w:pPr>
              <w:spacing w:after="0" w:line="276" w:lineRule="auto"/>
              <w:jc w:val="center"/>
              <w:rPr>
                <w:rFonts w:ascii="Calibri" w:eastAsia="Arial Unicode MS" w:hAnsi="Calibri" w:cs="Calibri"/>
                <w:bdr w:val="nil"/>
              </w:rPr>
            </w:pPr>
            <w:r>
              <w:rPr>
                <w:rFonts w:ascii="Calibri" w:eastAsia="Arial Unicode MS" w:hAnsi="Calibri" w:cs="Calibri"/>
                <w:bdr w:val="nil"/>
              </w:rPr>
              <w:t>October</w:t>
            </w:r>
            <w:r w:rsidR="00385E6D">
              <w:rPr>
                <w:rFonts w:ascii="Calibri" w:eastAsia="Arial Unicode MS" w:hAnsi="Calibri" w:cs="Calibri"/>
                <w:bdr w:val="nil"/>
              </w:rPr>
              <w:t xml:space="preserve"> 12</w:t>
            </w:r>
          </w:p>
        </w:tc>
        <w:tc>
          <w:tcPr>
            <w:tcW w:w="3246" w:type="dxa"/>
          </w:tcPr>
          <w:p w14:paraId="53CB662B" w14:textId="0F657401" w:rsidR="00A33252" w:rsidRPr="00717FB8" w:rsidRDefault="00385E6D" w:rsidP="00AB645F">
            <w:pPr>
              <w:spacing w:after="0" w:line="276" w:lineRule="auto"/>
              <w:jc w:val="center"/>
              <w:rPr>
                <w:rFonts w:ascii="Calibri" w:eastAsia="Arial Unicode MS" w:hAnsi="Calibri" w:cs="Calibri"/>
                <w:bdr w:val="nil"/>
              </w:rPr>
            </w:pPr>
            <w:r>
              <w:rPr>
                <w:rFonts w:ascii="Calibri" w:eastAsia="Arial Unicode MS" w:hAnsi="Calibri" w:cs="Calibri"/>
                <w:bdr w:val="nil"/>
              </w:rPr>
              <w:t>5</w:t>
            </w:r>
            <w:r w:rsidR="00A33252" w:rsidRPr="00717FB8">
              <w:rPr>
                <w:rFonts w:ascii="Calibri" w:eastAsia="Arial Unicode MS" w:hAnsi="Calibri" w:cs="Calibri"/>
                <w:bdr w:val="nil"/>
              </w:rPr>
              <w:t xml:space="preserve"> weeks</w:t>
            </w:r>
          </w:p>
        </w:tc>
      </w:tr>
      <w:tr w:rsidR="00A33252" w:rsidRPr="00717FB8" w14:paraId="036870D2" w14:textId="77777777" w:rsidTr="00AB645F">
        <w:trPr>
          <w:trHeight w:val="223"/>
        </w:trPr>
        <w:tc>
          <w:tcPr>
            <w:tcW w:w="3245" w:type="dxa"/>
          </w:tcPr>
          <w:p w14:paraId="5E240B73" w14:textId="77777777" w:rsidR="00A33252" w:rsidRPr="00717FB8" w:rsidRDefault="00A33252" w:rsidP="00AB645F">
            <w:pPr>
              <w:spacing w:after="0" w:line="276" w:lineRule="auto"/>
              <w:jc w:val="center"/>
              <w:rPr>
                <w:rFonts w:ascii="Calibri" w:eastAsia="Arial Unicode MS" w:hAnsi="Calibri" w:cs="Calibri"/>
                <w:bdr w:val="nil"/>
              </w:rPr>
            </w:pPr>
            <w:r w:rsidRPr="00717FB8">
              <w:rPr>
                <w:rFonts w:ascii="Calibri" w:eastAsia="Arial Unicode MS" w:hAnsi="Calibri" w:cs="Calibri"/>
                <w:bdr w:val="nil"/>
              </w:rPr>
              <w:t>3</w:t>
            </w:r>
          </w:p>
        </w:tc>
        <w:tc>
          <w:tcPr>
            <w:tcW w:w="3245" w:type="dxa"/>
          </w:tcPr>
          <w:p w14:paraId="27D82BFF" w14:textId="6385F631" w:rsidR="00A33252" w:rsidRPr="00717FB8" w:rsidRDefault="00C501B1" w:rsidP="00AB645F">
            <w:pPr>
              <w:spacing w:after="0" w:line="276" w:lineRule="auto"/>
              <w:jc w:val="center"/>
              <w:rPr>
                <w:rFonts w:ascii="Calibri" w:eastAsia="Arial Unicode MS" w:hAnsi="Calibri" w:cs="Calibri"/>
                <w:bdr w:val="nil"/>
              </w:rPr>
            </w:pPr>
            <w:r>
              <w:rPr>
                <w:rFonts w:ascii="Calibri" w:eastAsia="Arial Unicode MS" w:hAnsi="Calibri" w:cs="Calibri"/>
                <w:bdr w:val="nil"/>
              </w:rPr>
              <w:t>November</w:t>
            </w:r>
            <w:r w:rsidR="00385E6D">
              <w:rPr>
                <w:rFonts w:ascii="Calibri" w:eastAsia="Arial Unicode MS" w:hAnsi="Calibri" w:cs="Calibri"/>
                <w:bdr w:val="nil"/>
              </w:rPr>
              <w:t xml:space="preserve"> 16</w:t>
            </w:r>
          </w:p>
        </w:tc>
        <w:tc>
          <w:tcPr>
            <w:tcW w:w="3246" w:type="dxa"/>
          </w:tcPr>
          <w:p w14:paraId="2B1C9AB9" w14:textId="053DD6E9" w:rsidR="00A33252" w:rsidRPr="00717FB8" w:rsidRDefault="00385E6D" w:rsidP="00AB645F">
            <w:pPr>
              <w:spacing w:after="0" w:line="276" w:lineRule="auto"/>
              <w:jc w:val="center"/>
              <w:rPr>
                <w:rFonts w:ascii="Calibri" w:eastAsia="Arial Unicode MS" w:hAnsi="Calibri" w:cs="Calibri"/>
                <w:bdr w:val="nil"/>
              </w:rPr>
            </w:pPr>
            <w:r>
              <w:rPr>
                <w:rFonts w:ascii="Calibri" w:eastAsia="Arial Unicode MS" w:hAnsi="Calibri" w:cs="Calibri"/>
                <w:bdr w:val="nil"/>
              </w:rPr>
              <w:t xml:space="preserve">2 </w:t>
            </w:r>
            <w:r w:rsidR="00A33252" w:rsidRPr="00717FB8">
              <w:rPr>
                <w:rFonts w:ascii="Calibri" w:eastAsia="Arial Unicode MS" w:hAnsi="Calibri" w:cs="Calibri"/>
                <w:bdr w:val="nil"/>
              </w:rPr>
              <w:t>weeks</w:t>
            </w:r>
          </w:p>
        </w:tc>
      </w:tr>
      <w:tr w:rsidR="00A33252" w:rsidRPr="00717FB8" w14:paraId="400D9BDE" w14:textId="77777777" w:rsidTr="00AB645F">
        <w:trPr>
          <w:trHeight w:val="223"/>
        </w:trPr>
        <w:tc>
          <w:tcPr>
            <w:tcW w:w="3245" w:type="dxa"/>
          </w:tcPr>
          <w:p w14:paraId="58BCD1F3" w14:textId="77777777" w:rsidR="00A33252" w:rsidRPr="00717FB8" w:rsidRDefault="00A33252" w:rsidP="00AB645F">
            <w:pPr>
              <w:spacing w:after="0" w:line="276" w:lineRule="auto"/>
              <w:jc w:val="center"/>
              <w:rPr>
                <w:rFonts w:ascii="Calibri" w:eastAsia="Arial Unicode MS" w:hAnsi="Calibri" w:cs="Calibri"/>
                <w:bdr w:val="nil"/>
              </w:rPr>
            </w:pPr>
            <w:r w:rsidRPr="00717FB8">
              <w:rPr>
                <w:rFonts w:ascii="Calibri" w:eastAsia="Arial Unicode MS" w:hAnsi="Calibri" w:cs="Calibri"/>
                <w:bdr w:val="nil"/>
              </w:rPr>
              <w:t>4</w:t>
            </w:r>
          </w:p>
        </w:tc>
        <w:tc>
          <w:tcPr>
            <w:tcW w:w="3245" w:type="dxa"/>
          </w:tcPr>
          <w:p w14:paraId="5ECF30D1" w14:textId="6F53E622" w:rsidR="00A33252" w:rsidRPr="00717FB8" w:rsidRDefault="00C501B1" w:rsidP="00AB645F">
            <w:pPr>
              <w:spacing w:after="0" w:line="276" w:lineRule="auto"/>
              <w:jc w:val="center"/>
              <w:rPr>
                <w:rFonts w:ascii="Calibri" w:eastAsia="Arial Unicode MS" w:hAnsi="Calibri" w:cs="Calibri"/>
                <w:bdr w:val="nil"/>
              </w:rPr>
            </w:pPr>
            <w:r>
              <w:rPr>
                <w:rFonts w:ascii="Calibri" w:eastAsia="Arial Unicode MS" w:hAnsi="Calibri" w:cs="Calibri"/>
                <w:bdr w:val="nil"/>
              </w:rPr>
              <w:t>December</w:t>
            </w:r>
            <w:r w:rsidR="00385E6D">
              <w:rPr>
                <w:rFonts w:ascii="Calibri" w:eastAsia="Arial Unicode MS" w:hAnsi="Calibri" w:cs="Calibri"/>
                <w:bdr w:val="nil"/>
              </w:rPr>
              <w:t xml:space="preserve"> 7</w:t>
            </w:r>
          </w:p>
        </w:tc>
        <w:tc>
          <w:tcPr>
            <w:tcW w:w="3246" w:type="dxa"/>
          </w:tcPr>
          <w:p w14:paraId="4D909E16" w14:textId="306A6244" w:rsidR="00A33252" w:rsidRPr="00717FB8" w:rsidRDefault="00385E6D" w:rsidP="00AB645F">
            <w:pPr>
              <w:spacing w:after="0" w:line="276" w:lineRule="auto"/>
              <w:jc w:val="center"/>
              <w:rPr>
                <w:rFonts w:ascii="Calibri" w:eastAsia="Arial Unicode MS" w:hAnsi="Calibri" w:cs="Calibri"/>
                <w:bdr w:val="nil"/>
              </w:rPr>
            </w:pPr>
            <w:r>
              <w:rPr>
                <w:rFonts w:ascii="Calibri" w:eastAsia="Arial Unicode MS" w:hAnsi="Calibri" w:cs="Calibri"/>
                <w:bdr w:val="nil"/>
              </w:rPr>
              <w:t xml:space="preserve">3 </w:t>
            </w:r>
            <w:r w:rsidR="00A33252" w:rsidRPr="00717FB8">
              <w:rPr>
                <w:rFonts w:ascii="Calibri" w:eastAsia="Arial Unicode MS" w:hAnsi="Calibri" w:cs="Calibri"/>
                <w:bdr w:val="nil"/>
              </w:rPr>
              <w:t>weeks</w:t>
            </w:r>
            <w:r w:rsidR="00C501B1">
              <w:rPr>
                <w:rFonts w:ascii="Calibri" w:eastAsia="Arial Unicode MS" w:hAnsi="Calibri" w:cs="Calibri"/>
                <w:bdr w:val="nil"/>
              </w:rPr>
              <w:t xml:space="preserve"> (+ break)</w:t>
            </w:r>
          </w:p>
        </w:tc>
      </w:tr>
      <w:tr w:rsidR="00A33252" w:rsidRPr="00717FB8" w14:paraId="463A338F" w14:textId="77777777" w:rsidTr="00AB645F">
        <w:trPr>
          <w:trHeight w:val="223"/>
        </w:trPr>
        <w:tc>
          <w:tcPr>
            <w:tcW w:w="3245" w:type="dxa"/>
          </w:tcPr>
          <w:p w14:paraId="65216060" w14:textId="77777777" w:rsidR="00A33252" w:rsidRPr="00717FB8" w:rsidRDefault="00A33252" w:rsidP="00AB645F">
            <w:pPr>
              <w:spacing w:after="0" w:line="276" w:lineRule="auto"/>
              <w:jc w:val="center"/>
              <w:rPr>
                <w:rFonts w:ascii="Calibri" w:eastAsia="Arial Unicode MS" w:hAnsi="Calibri" w:cs="Calibri"/>
                <w:bdr w:val="nil"/>
              </w:rPr>
            </w:pPr>
            <w:r w:rsidRPr="00717FB8">
              <w:rPr>
                <w:rFonts w:ascii="Calibri" w:eastAsia="Arial Unicode MS" w:hAnsi="Calibri" w:cs="Calibri"/>
                <w:bdr w:val="nil"/>
              </w:rPr>
              <w:t>5</w:t>
            </w:r>
          </w:p>
        </w:tc>
        <w:tc>
          <w:tcPr>
            <w:tcW w:w="3245" w:type="dxa"/>
          </w:tcPr>
          <w:p w14:paraId="4C7B1CB7" w14:textId="707F1EBF" w:rsidR="00A33252" w:rsidRPr="00717FB8" w:rsidRDefault="00385E6D" w:rsidP="00AB645F">
            <w:pPr>
              <w:spacing w:after="0" w:line="276" w:lineRule="auto"/>
              <w:jc w:val="center"/>
              <w:rPr>
                <w:rFonts w:ascii="Calibri" w:eastAsia="Arial Unicode MS" w:hAnsi="Calibri" w:cs="Calibri"/>
                <w:bdr w:val="nil"/>
              </w:rPr>
            </w:pPr>
            <w:r>
              <w:rPr>
                <w:rFonts w:ascii="Calibri" w:eastAsia="Arial Unicode MS" w:hAnsi="Calibri" w:cs="Calibri"/>
                <w:bdr w:val="nil"/>
              </w:rPr>
              <w:t>January 11</w:t>
            </w:r>
          </w:p>
        </w:tc>
        <w:tc>
          <w:tcPr>
            <w:tcW w:w="3246" w:type="dxa"/>
          </w:tcPr>
          <w:p w14:paraId="2A096A27" w14:textId="7B9A5604" w:rsidR="00A33252" w:rsidRPr="00717FB8" w:rsidRDefault="00385E6D" w:rsidP="00385E6D">
            <w:pPr>
              <w:tabs>
                <w:tab w:val="left" w:pos="1135"/>
                <w:tab w:val="center" w:pos="1515"/>
              </w:tabs>
              <w:spacing w:after="0" w:line="276" w:lineRule="auto"/>
              <w:rPr>
                <w:rFonts w:ascii="Calibri" w:eastAsia="Arial Unicode MS" w:hAnsi="Calibri" w:cs="Calibri"/>
                <w:bdr w:val="nil"/>
              </w:rPr>
            </w:pPr>
            <w:r>
              <w:rPr>
                <w:rFonts w:ascii="Calibri" w:eastAsia="Arial Unicode MS" w:hAnsi="Calibri" w:cs="Calibri"/>
                <w:bdr w:val="nil"/>
              </w:rPr>
              <w:tab/>
              <w:t>2</w:t>
            </w:r>
            <w:r>
              <w:rPr>
                <w:rFonts w:ascii="Calibri" w:eastAsia="Arial Unicode MS" w:hAnsi="Calibri" w:cs="Calibri"/>
                <w:bdr w:val="nil"/>
              </w:rPr>
              <w:tab/>
            </w:r>
            <w:r w:rsidR="00A33252" w:rsidRPr="00717FB8">
              <w:rPr>
                <w:rFonts w:ascii="Calibri" w:eastAsia="Arial Unicode MS" w:hAnsi="Calibri" w:cs="Calibri"/>
                <w:bdr w:val="nil"/>
              </w:rPr>
              <w:t xml:space="preserve"> weeks</w:t>
            </w:r>
            <w:r w:rsidR="00C501B1">
              <w:rPr>
                <w:rFonts w:ascii="Calibri" w:eastAsia="Arial Unicode MS" w:hAnsi="Calibri" w:cs="Calibri"/>
                <w:bdr w:val="nil"/>
              </w:rPr>
              <w:t xml:space="preserve"> (+ exams)</w:t>
            </w:r>
          </w:p>
        </w:tc>
      </w:tr>
      <w:tr w:rsidR="00A33252" w:rsidRPr="00717FB8" w14:paraId="6A40861D" w14:textId="77777777" w:rsidTr="00AB645F">
        <w:trPr>
          <w:trHeight w:val="223"/>
        </w:trPr>
        <w:tc>
          <w:tcPr>
            <w:tcW w:w="3245" w:type="dxa"/>
          </w:tcPr>
          <w:p w14:paraId="41D8C32D" w14:textId="77777777" w:rsidR="00A33252" w:rsidRPr="00717FB8" w:rsidRDefault="00A33252" w:rsidP="00AB645F">
            <w:pPr>
              <w:spacing w:after="0" w:line="276" w:lineRule="auto"/>
              <w:jc w:val="center"/>
              <w:rPr>
                <w:rFonts w:ascii="Calibri" w:eastAsia="Arial Unicode MS" w:hAnsi="Calibri" w:cs="Calibri"/>
                <w:bdr w:val="nil"/>
              </w:rPr>
            </w:pPr>
            <w:r w:rsidRPr="00717FB8">
              <w:rPr>
                <w:rFonts w:ascii="Calibri" w:eastAsia="Arial Unicode MS" w:hAnsi="Calibri" w:cs="Calibri"/>
                <w:bdr w:val="nil"/>
              </w:rPr>
              <w:t>6</w:t>
            </w:r>
          </w:p>
        </w:tc>
        <w:tc>
          <w:tcPr>
            <w:tcW w:w="3245" w:type="dxa"/>
          </w:tcPr>
          <w:p w14:paraId="33C4611A" w14:textId="6181A2F0" w:rsidR="00A33252" w:rsidRPr="00717FB8" w:rsidRDefault="00C501B1" w:rsidP="00AB645F">
            <w:pPr>
              <w:spacing w:after="0" w:line="276" w:lineRule="auto"/>
              <w:jc w:val="center"/>
              <w:rPr>
                <w:rFonts w:ascii="Calibri" w:eastAsia="Arial Unicode MS" w:hAnsi="Calibri" w:cs="Calibri"/>
                <w:bdr w:val="nil"/>
              </w:rPr>
            </w:pPr>
            <w:r>
              <w:rPr>
                <w:rFonts w:ascii="Calibri" w:eastAsia="Arial Unicode MS" w:hAnsi="Calibri" w:cs="Calibri"/>
                <w:bdr w:val="nil"/>
              </w:rPr>
              <w:t>February 1</w:t>
            </w:r>
          </w:p>
        </w:tc>
        <w:tc>
          <w:tcPr>
            <w:tcW w:w="3246" w:type="dxa"/>
          </w:tcPr>
          <w:p w14:paraId="0FCDEE6D" w14:textId="7C489853" w:rsidR="00A33252" w:rsidRPr="00717FB8" w:rsidRDefault="00C501B1" w:rsidP="00AB645F">
            <w:pPr>
              <w:spacing w:after="0" w:line="276" w:lineRule="auto"/>
              <w:jc w:val="center"/>
              <w:rPr>
                <w:rFonts w:ascii="Calibri" w:eastAsia="Arial Unicode MS" w:hAnsi="Calibri" w:cs="Calibri"/>
                <w:bdr w:val="nil"/>
              </w:rPr>
            </w:pPr>
            <w:r>
              <w:rPr>
                <w:rFonts w:ascii="Calibri" w:eastAsia="Arial Unicode MS" w:hAnsi="Calibri" w:cs="Calibri"/>
                <w:bdr w:val="nil"/>
              </w:rPr>
              <w:t xml:space="preserve">4 </w:t>
            </w:r>
            <w:r w:rsidR="00A33252" w:rsidRPr="00717FB8">
              <w:rPr>
                <w:rFonts w:ascii="Calibri" w:eastAsia="Arial Unicode MS" w:hAnsi="Calibri" w:cs="Calibri"/>
                <w:bdr w:val="nil"/>
              </w:rPr>
              <w:t>weeks</w:t>
            </w:r>
          </w:p>
        </w:tc>
      </w:tr>
      <w:tr w:rsidR="00A33252" w:rsidRPr="00717FB8" w14:paraId="750BC6E4" w14:textId="77777777" w:rsidTr="00AB645F">
        <w:trPr>
          <w:trHeight w:val="223"/>
        </w:trPr>
        <w:tc>
          <w:tcPr>
            <w:tcW w:w="3245" w:type="dxa"/>
          </w:tcPr>
          <w:p w14:paraId="4866016B" w14:textId="77777777" w:rsidR="00A33252" w:rsidRPr="00717FB8" w:rsidRDefault="00A33252" w:rsidP="00AB645F">
            <w:pPr>
              <w:spacing w:after="0" w:line="276" w:lineRule="auto"/>
              <w:jc w:val="center"/>
              <w:rPr>
                <w:rFonts w:ascii="Calibri" w:eastAsia="Arial Unicode MS" w:hAnsi="Calibri" w:cs="Calibri"/>
                <w:bdr w:val="nil"/>
              </w:rPr>
            </w:pPr>
            <w:r w:rsidRPr="00717FB8">
              <w:rPr>
                <w:rFonts w:ascii="Calibri" w:eastAsia="Arial Unicode MS" w:hAnsi="Calibri" w:cs="Calibri"/>
                <w:bdr w:val="nil"/>
              </w:rPr>
              <w:t>7</w:t>
            </w:r>
          </w:p>
        </w:tc>
        <w:tc>
          <w:tcPr>
            <w:tcW w:w="3245" w:type="dxa"/>
          </w:tcPr>
          <w:p w14:paraId="0C513B85" w14:textId="11C28528" w:rsidR="00A33252" w:rsidRPr="00717FB8" w:rsidRDefault="00C501B1" w:rsidP="00AB645F">
            <w:pPr>
              <w:spacing w:after="0" w:line="276" w:lineRule="auto"/>
              <w:jc w:val="center"/>
              <w:rPr>
                <w:rFonts w:ascii="Calibri" w:eastAsia="Arial Unicode MS" w:hAnsi="Calibri" w:cs="Calibri"/>
                <w:bdr w:val="nil"/>
              </w:rPr>
            </w:pPr>
            <w:r>
              <w:rPr>
                <w:rFonts w:ascii="Calibri" w:eastAsia="Arial Unicode MS" w:hAnsi="Calibri" w:cs="Calibri"/>
                <w:bdr w:val="nil"/>
              </w:rPr>
              <w:t>March 1</w:t>
            </w:r>
          </w:p>
        </w:tc>
        <w:tc>
          <w:tcPr>
            <w:tcW w:w="3246" w:type="dxa"/>
          </w:tcPr>
          <w:p w14:paraId="23650209" w14:textId="0808AF40" w:rsidR="00A33252" w:rsidRPr="00717FB8" w:rsidRDefault="00C501B1" w:rsidP="00AB645F">
            <w:pPr>
              <w:spacing w:after="0" w:line="276" w:lineRule="auto"/>
              <w:jc w:val="center"/>
              <w:rPr>
                <w:rFonts w:ascii="Calibri" w:eastAsia="Arial Unicode MS" w:hAnsi="Calibri" w:cs="Calibri"/>
                <w:bdr w:val="nil"/>
              </w:rPr>
            </w:pPr>
            <w:r>
              <w:rPr>
                <w:rFonts w:ascii="Calibri" w:eastAsia="Arial Unicode MS" w:hAnsi="Calibri" w:cs="Calibri"/>
                <w:bdr w:val="nil"/>
              </w:rPr>
              <w:t>2</w:t>
            </w:r>
            <w:r w:rsidR="00A33252" w:rsidRPr="00717FB8">
              <w:rPr>
                <w:rFonts w:ascii="Calibri" w:eastAsia="Arial Unicode MS" w:hAnsi="Calibri" w:cs="Calibri"/>
                <w:bdr w:val="nil"/>
              </w:rPr>
              <w:t xml:space="preserve"> weeks</w:t>
            </w:r>
            <w:r>
              <w:rPr>
                <w:rFonts w:ascii="Calibri" w:eastAsia="Arial Unicode MS" w:hAnsi="Calibri" w:cs="Calibri"/>
                <w:bdr w:val="nil"/>
              </w:rPr>
              <w:t xml:space="preserve"> (+ break)</w:t>
            </w:r>
          </w:p>
        </w:tc>
      </w:tr>
      <w:tr w:rsidR="00A33252" w:rsidRPr="00717FB8" w14:paraId="188A185F" w14:textId="77777777" w:rsidTr="00AB645F">
        <w:trPr>
          <w:trHeight w:val="223"/>
        </w:trPr>
        <w:tc>
          <w:tcPr>
            <w:tcW w:w="3245" w:type="dxa"/>
          </w:tcPr>
          <w:p w14:paraId="5FDA1ECC" w14:textId="77777777" w:rsidR="00A33252" w:rsidRPr="00717FB8" w:rsidRDefault="00A33252" w:rsidP="00AB645F">
            <w:pPr>
              <w:spacing w:after="0" w:line="276" w:lineRule="auto"/>
              <w:jc w:val="center"/>
              <w:rPr>
                <w:rFonts w:ascii="Calibri" w:eastAsia="Arial Unicode MS" w:hAnsi="Calibri" w:cs="Calibri"/>
                <w:bdr w:val="nil"/>
              </w:rPr>
            </w:pPr>
            <w:r w:rsidRPr="00717FB8">
              <w:rPr>
                <w:rFonts w:ascii="Calibri" w:eastAsia="Arial Unicode MS" w:hAnsi="Calibri" w:cs="Calibri"/>
                <w:bdr w:val="nil"/>
              </w:rPr>
              <w:t>8</w:t>
            </w:r>
          </w:p>
        </w:tc>
        <w:tc>
          <w:tcPr>
            <w:tcW w:w="3245" w:type="dxa"/>
          </w:tcPr>
          <w:p w14:paraId="4DDC6F9F" w14:textId="35577DE6" w:rsidR="00A33252" w:rsidRPr="00717FB8" w:rsidRDefault="00C501B1" w:rsidP="00AB645F">
            <w:pPr>
              <w:spacing w:after="0" w:line="276" w:lineRule="auto"/>
              <w:jc w:val="center"/>
              <w:rPr>
                <w:rFonts w:ascii="Calibri" w:eastAsia="Arial Unicode MS" w:hAnsi="Calibri" w:cs="Calibri"/>
                <w:bdr w:val="nil"/>
              </w:rPr>
            </w:pPr>
            <w:r>
              <w:rPr>
                <w:rFonts w:ascii="Calibri" w:eastAsia="Arial Unicode MS" w:hAnsi="Calibri" w:cs="Calibri"/>
                <w:bdr w:val="nil"/>
              </w:rPr>
              <w:t>March 22</w:t>
            </w:r>
          </w:p>
        </w:tc>
        <w:tc>
          <w:tcPr>
            <w:tcW w:w="3246" w:type="dxa"/>
          </w:tcPr>
          <w:p w14:paraId="1CB2F5BD" w14:textId="7885B67F" w:rsidR="00A33252" w:rsidRPr="00717FB8" w:rsidRDefault="00C501B1" w:rsidP="00AB645F">
            <w:pPr>
              <w:spacing w:after="0" w:line="276" w:lineRule="auto"/>
              <w:jc w:val="center"/>
              <w:rPr>
                <w:rFonts w:ascii="Calibri" w:eastAsia="Arial Unicode MS" w:hAnsi="Calibri" w:cs="Calibri"/>
                <w:bdr w:val="nil"/>
              </w:rPr>
            </w:pPr>
            <w:r>
              <w:rPr>
                <w:rFonts w:ascii="Calibri" w:eastAsia="Arial Unicode MS" w:hAnsi="Calibri" w:cs="Calibri"/>
                <w:bdr w:val="nil"/>
              </w:rPr>
              <w:t>3</w:t>
            </w:r>
            <w:r w:rsidR="00A33252" w:rsidRPr="00717FB8">
              <w:rPr>
                <w:rFonts w:ascii="Calibri" w:eastAsia="Arial Unicode MS" w:hAnsi="Calibri" w:cs="Calibri"/>
                <w:bdr w:val="nil"/>
              </w:rPr>
              <w:t xml:space="preserve"> weeks</w:t>
            </w:r>
          </w:p>
        </w:tc>
      </w:tr>
      <w:tr w:rsidR="00A33252" w:rsidRPr="00717FB8" w14:paraId="6444B624" w14:textId="77777777" w:rsidTr="00AB645F">
        <w:trPr>
          <w:trHeight w:val="223"/>
        </w:trPr>
        <w:tc>
          <w:tcPr>
            <w:tcW w:w="3245" w:type="dxa"/>
          </w:tcPr>
          <w:p w14:paraId="04D5BDA5" w14:textId="77777777" w:rsidR="00A33252" w:rsidRPr="00717FB8" w:rsidRDefault="00A33252" w:rsidP="00AB645F">
            <w:pPr>
              <w:spacing w:after="0" w:line="276" w:lineRule="auto"/>
              <w:jc w:val="center"/>
              <w:rPr>
                <w:rFonts w:ascii="Calibri" w:eastAsia="Arial Unicode MS" w:hAnsi="Calibri" w:cs="Calibri"/>
                <w:bdr w:val="nil"/>
              </w:rPr>
            </w:pPr>
            <w:r w:rsidRPr="00717FB8">
              <w:rPr>
                <w:rFonts w:ascii="Calibri" w:eastAsia="Arial Unicode MS" w:hAnsi="Calibri" w:cs="Calibri"/>
                <w:bdr w:val="nil"/>
              </w:rPr>
              <w:t>9</w:t>
            </w:r>
          </w:p>
        </w:tc>
        <w:tc>
          <w:tcPr>
            <w:tcW w:w="3245" w:type="dxa"/>
          </w:tcPr>
          <w:p w14:paraId="16D92136" w14:textId="1AD208EB" w:rsidR="00A33252" w:rsidRPr="00717FB8" w:rsidRDefault="00C501B1" w:rsidP="00AB645F">
            <w:pPr>
              <w:spacing w:after="0" w:line="276" w:lineRule="auto"/>
              <w:jc w:val="center"/>
              <w:rPr>
                <w:rFonts w:ascii="Calibri" w:eastAsia="Arial Unicode MS" w:hAnsi="Calibri" w:cs="Calibri"/>
                <w:bdr w:val="nil"/>
              </w:rPr>
            </w:pPr>
            <w:r>
              <w:rPr>
                <w:rFonts w:ascii="Calibri" w:eastAsia="Arial Unicode MS" w:hAnsi="Calibri" w:cs="Calibri"/>
                <w:bdr w:val="nil"/>
              </w:rPr>
              <w:t>April 12</w:t>
            </w:r>
          </w:p>
        </w:tc>
        <w:tc>
          <w:tcPr>
            <w:tcW w:w="3246" w:type="dxa"/>
          </w:tcPr>
          <w:p w14:paraId="22DBC5EC" w14:textId="06ACE0DD" w:rsidR="00A33252" w:rsidRPr="00717FB8" w:rsidRDefault="00C501B1" w:rsidP="00AB645F">
            <w:pPr>
              <w:spacing w:after="0" w:line="276" w:lineRule="auto"/>
              <w:jc w:val="center"/>
              <w:rPr>
                <w:rFonts w:ascii="Calibri" w:eastAsia="Arial Unicode MS" w:hAnsi="Calibri" w:cs="Calibri"/>
                <w:bdr w:val="nil"/>
              </w:rPr>
            </w:pPr>
            <w:r>
              <w:rPr>
                <w:rFonts w:ascii="Calibri" w:eastAsia="Arial Unicode MS" w:hAnsi="Calibri" w:cs="Calibri"/>
                <w:bdr w:val="nil"/>
              </w:rPr>
              <w:t>7</w:t>
            </w:r>
            <w:r w:rsidR="00A33252" w:rsidRPr="00717FB8">
              <w:rPr>
                <w:rFonts w:ascii="Calibri" w:eastAsia="Arial Unicode MS" w:hAnsi="Calibri" w:cs="Calibri"/>
                <w:bdr w:val="nil"/>
              </w:rPr>
              <w:t xml:space="preserve"> weeks</w:t>
            </w:r>
          </w:p>
        </w:tc>
      </w:tr>
    </w:tbl>
    <w:p w14:paraId="3B0C60E4" w14:textId="77777777" w:rsidR="00A33252" w:rsidRPr="00717FB8" w:rsidRDefault="00A33252" w:rsidP="00A33252">
      <w:pPr>
        <w:rPr>
          <w:rFonts w:ascii="Arial" w:eastAsia="SimSun" w:hAnsi="Arial" w:cs="Arial"/>
          <w:i/>
          <w:iCs/>
          <w:color w:val="656565"/>
          <w:sz w:val="18"/>
          <w:szCs w:val="19"/>
          <w:lang w:eastAsia="zh-CN"/>
        </w:rPr>
      </w:pPr>
      <w:r w:rsidRPr="00717FB8">
        <w:rPr>
          <w:rFonts w:ascii="Arial" w:eastAsia="SimSun" w:hAnsi="Arial" w:cs="Arial"/>
          <w:i/>
          <w:iCs/>
          <w:color w:val="656565"/>
          <w:sz w:val="18"/>
          <w:szCs w:val="19"/>
          <w:lang w:eastAsia="zh-CN"/>
        </w:rPr>
        <w:t>*</w:t>
      </w:r>
      <w:proofErr w:type="gramStart"/>
      <w:r w:rsidRPr="00717FB8">
        <w:rPr>
          <w:rFonts w:ascii="Arial" w:eastAsia="SimSun" w:hAnsi="Arial" w:cs="Arial"/>
          <w:i/>
          <w:iCs/>
          <w:color w:val="656565"/>
          <w:sz w:val="18"/>
          <w:szCs w:val="19"/>
          <w:lang w:eastAsia="zh-CN"/>
        </w:rPr>
        <w:t>Takes into account</w:t>
      </w:r>
      <w:proofErr w:type="gramEnd"/>
      <w:r w:rsidRPr="00717FB8">
        <w:rPr>
          <w:rFonts w:ascii="Arial" w:eastAsia="SimSun" w:hAnsi="Arial" w:cs="Arial"/>
          <w:i/>
          <w:iCs/>
          <w:color w:val="656565"/>
          <w:sz w:val="18"/>
          <w:szCs w:val="19"/>
          <w:lang w:eastAsia="zh-CN"/>
        </w:rPr>
        <w:t xml:space="preserve"> school holidays, in-service days, and other commonly missed time such as testing days.</w:t>
      </w:r>
    </w:p>
    <w:p w14:paraId="746B159B" w14:textId="77777777" w:rsidR="006D0E9D" w:rsidRDefault="006D0E9D" w:rsidP="006D0E9D">
      <w:pPr>
        <w:pStyle w:val="Heading2"/>
      </w:pPr>
      <w:r w:rsidRPr="00A1220C">
        <w:t>Pr</w:t>
      </w:r>
      <w:r>
        <w:t>ogram Evaluation and Research</w:t>
      </w:r>
    </w:p>
    <w:p w14:paraId="4B28D5F7" w14:textId="77777777" w:rsidR="006D0E9D" w:rsidRDefault="006D0E9D" w:rsidP="00884A48">
      <w:pPr>
        <w:pStyle w:val="BodyText"/>
      </w:pPr>
      <w:r w:rsidRPr="00376174">
        <w:t xml:space="preserve">WHP will administer a beginning and end of course survey for teachers and students as well as end of unit teacher logs. Note that each of these surveys and logs should take no more than 15 minutes to complete. In addition, there will be beginning and end of course DBQ assessments, which will be used to assess student writing growth over the course and will aid in our ongoing research program.  </w:t>
      </w:r>
    </w:p>
    <w:p w14:paraId="50B8F14D" w14:textId="18986BE5" w:rsidR="00F50E64" w:rsidRPr="00717FB8" w:rsidRDefault="00F50E64" w:rsidP="00F50E64">
      <w:pPr>
        <w:pStyle w:val="Heading1"/>
      </w:pPr>
      <w:r w:rsidRPr="00717FB8">
        <w:t xml:space="preserve">Unit </w:t>
      </w:r>
      <w:r>
        <w:t>0</w:t>
      </w:r>
      <w:r w:rsidRPr="00717FB8">
        <w:t>—</w:t>
      </w:r>
      <w:r>
        <w:t>History Stories</w:t>
      </w:r>
    </w:p>
    <w:p w14:paraId="620E015E" w14:textId="019B10DD" w:rsidR="00F50E64" w:rsidRPr="008B5AE6" w:rsidRDefault="00F50E64" w:rsidP="00884A48">
      <w:pPr>
        <w:pStyle w:val="BodyText"/>
      </w:pPr>
      <w:r w:rsidRPr="00717FB8">
        <w:rPr>
          <w:b/>
        </w:rPr>
        <w:t xml:space="preserve">Unit </w:t>
      </w:r>
      <w:r>
        <w:rPr>
          <w:b/>
        </w:rPr>
        <w:t>0</w:t>
      </w:r>
      <w:r w:rsidRPr="00717FB8">
        <w:rPr>
          <w:b/>
        </w:rPr>
        <w:t xml:space="preserve"> Problem</w:t>
      </w:r>
      <w:r>
        <w:rPr>
          <w:b/>
        </w:rPr>
        <w:t xml:space="preserve">: </w:t>
      </w:r>
      <w:r>
        <w:t>What are narrative</w:t>
      </w:r>
      <w:r w:rsidR="00FE51FE">
        <w:t>s</w:t>
      </w:r>
      <w:r>
        <w:t xml:space="preserve"> and how are they “usable” for solving problems in our own lives?</w:t>
      </w:r>
    </w:p>
    <w:p w14:paraId="5B516987" w14:textId="77777777" w:rsidR="00F50E64" w:rsidRDefault="00F50E64" w:rsidP="00E82812">
      <w:pPr>
        <w:pStyle w:val="ListNumber"/>
        <w:numPr>
          <w:ilvl w:val="0"/>
          <w:numId w:val="4"/>
        </w:numPr>
      </w:pPr>
      <w:r w:rsidRPr="00717FB8">
        <w:t>Why</w:t>
      </w:r>
      <w:r>
        <w:t xml:space="preserve"> is learning about history important for our lives today?</w:t>
      </w:r>
      <w:r w:rsidRPr="00717FB8">
        <w:t xml:space="preserve"> </w:t>
      </w:r>
    </w:p>
    <w:p w14:paraId="4E5770A7" w14:textId="24C45C63" w:rsidR="00F50E64" w:rsidRDefault="00F50E64" w:rsidP="00884A48">
      <w:pPr>
        <w:pStyle w:val="ListNumber"/>
      </w:pPr>
      <w:r>
        <w:t>How can we test the narratives that historians use to tell the history of this period?</w:t>
      </w:r>
    </w:p>
    <w:p w14:paraId="67EEB2C1" w14:textId="66B20CEB" w:rsidR="00F50E64" w:rsidRPr="00C767AE" w:rsidRDefault="00F50E64" w:rsidP="00884A48">
      <w:pPr>
        <w:pStyle w:val="Heading3"/>
      </w:pPr>
      <w:bookmarkStart w:id="1" w:name="_Toc53656259"/>
      <w:bookmarkStart w:id="2" w:name="_Toc53656315"/>
      <w:bookmarkStart w:id="3" w:name="_Toc53665803"/>
      <w:r w:rsidRPr="00C767AE">
        <w:t xml:space="preserve">Lesson </w:t>
      </w:r>
      <w:r w:rsidR="00B060AD">
        <w:t>0</w:t>
      </w:r>
      <w:r w:rsidRPr="00C767AE">
        <w:t>.</w:t>
      </w:r>
      <w:r w:rsidR="00B060AD">
        <w:t>1</w:t>
      </w:r>
      <w:r w:rsidRPr="00C767AE">
        <w:t xml:space="preserve">: </w:t>
      </w:r>
      <w:bookmarkEnd w:id="1"/>
      <w:bookmarkEnd w:id="2"/>
      <w:bookmarkEnd w:id="3"/>
      <w:r w:rsidR="00B060AD">
        <w:t>Course Introduction</w:t>
      </w:r>
      <w:r w:rsidRPr="00C767AE">
        <w:t xml:space="preserve"> </w:t>
      </w:r>
    </w:p>
    <w:p w14:paraId="52524891" w14:textId="228B4745" w:rsidR="00F50E64" w:rsidRPr="004F5481" w:rsidRDefault="00F50E64" w:rsidP="00E82812">
      <w:pPr>
        <w:pStyle w:val="ListNumber"/>
        <w:numPr>
          <w:ilvl w:val="0"/>
          <w:numId w:val="5"/>
        </w:numPr>
      </w:pPr>
      <w:r w:rsidRPr="00884A48">
        <w:rPr>
          <w:b/>
        </w:rPr>
        <w:t xml:space="preserve">Watch: </w:t>
      </w:r>
      <w:r w:rsidRPr="00884A48">
        <w:rPr>
          <w:i/>
          <w:iCs/>
        </w:rPr>
        <w:t>What Makes History Usable</w:t>
      </w:r>
      <w:r w:rsidRPr="00884A48">
        <w:rPr>
          <w:iCs/>
        </w:rPr>
        <w:t xml:space="preserve"> (</w:t>
      </w:r>
      <w:proofErr w:type="spellStart"/>
      <w:r w:rsidRPr="00884A48">
        <w:rPr>
          <w:iCs/>
        </w:rPr>
        <w:t>EdPuzzle</w:t>
      </w:r>
      <w:proofErr w:type="spellEnd"/>
      <w:r w:rsidRPr="00884A48">
        <w:rPr>
          <w:iCs/>
        </w:rPr>
        <w:t>)</w:t>
      </w:r>
      <w:r w:rsidR="00FE51FE" w:rsidRPr="00884A48">
        <w:rPr>
          <w:iCs/>
        </w:rPr>
        <w:t xml:space="preserve"> (Lesson 1.0)</w:t>
      </w:r>
    </w:p>
    <w:p w14:paraId="39B6B59F" w14:textId="2618FCA4" w:rsidR="00F50E64" w:rsidRPr="004F5481" w:rsidRDefault="00F50E64" w:rsidP="00884A48">
      <w:pPr>
        <w:pStyle w:val="ListNumber"/>
      </w:pPr>
      <w:r w:rsidRPr="00B13E42">
        <w:rPr>
          <w:b/>
        </w:rPr>
        <w:t>Watch:</w:t>
      </w:r>
      <w:r w:rsidRPr="004F5481">
        <w:rPr>
          <w:b/>
        </w:rPr>
        <w:t xml:space="preserve"> </w:t>
      </w:r>
      <w:r w:rsidRPr="00BE1A66">
        <w:rPr>
          <w:i/>
          <w:iCs/>
        </w:rPr>
        <w:t>The Danger of a Single Story</w:t>
      </w:r>
      <w:r>
        <w:rPr>
          <w:iCs/>
        </w:rPr>
        <w:t xml:space="preserve"> (</w:t>
      </w:r>
      <w:proofErr w:type="spellStart"/>
      <w:r>
        <w:rPr>
          <w:iCs/>
        </w:rPr>
        <w:t>EdPuzzle</w:t>
      </w:r>
      <w:proofErr w:type="spellEnd"/>
      <w:r>
        <w:rPr>
          <w:iCs/>
        </w:rPr>
        <w:t>)</w:t>
      </w:r>
      <w:r w:rsidR="00FE51FE">
        <w:rPr>
          <w:iCs/>
        </w:rPr>
        <w:t xml:space="preserve"> (Lesson 1.0)</w:t>
      </w:r>
    </w:p>
    <w:p w14:paraId="684D5D6F" w14:textId="26662D09" w:rsidR="00B060AD" w:rsidRPr="00C767AE" w:rsidRDefault="00B060AD" w:rsidP="00884A48">
      <w:pPr>
        <w:pStyle w:val="Heading3"/>
      </w:pPr>
      <w:r w:rsidRPr="00C767AE">
        <w:t xml:space="preserve">Lesson </w:t>
      </w:r>
      <w:r>
        <w:t>0</w:t>
      </w:r>
      <w:r w:rsidRPr="00C767AE">
        <w:t>.</w:t>
      </w:r>
      <w:r>
        <w:t>2</w:t>
      </w:r>
      <w:r w:rsidRPr="00C767AE">
        <w:t xml:space="preserve">: </w:t>
      </w:r>
      <w:r>
        <w:t>Three Close Reads</w:t>
      </w:r>
      <w:r w:rsidRPr="00C767AE">
        <w:t xml:space="preserve"> </w:t>
      </w:r>
    </w:p>
    <w:p w14:paraId="00478320" w14:textId="24B047E9" w:rsidR="00B060AD" w:rsidRDefault="00B060AD" w:rsidP="00E82812">
      <w:pPr>
        <w:pStyle w:val="ListNumber"/>
        <w:numPr>
          <w:ilvl w:val="0"/>
          <w:numId w:val="6"/>
        </w:numPr>
      </w:pPr>
      <w:r w:rsidRPr="00884A48">
        <w:rPr>
          <w:b/>
          <w:bCs/>
        </w:rPr>
        <w:t xml:space="preserve">Activity: </w:t>
      </w:r>
      <w:r>
        <w:t>Unit 1 Problem Notebook</w:t>
      </w:r>
      <w:r w:rsidR="008D459D">
        <w:t>:</w:t>
      </w:r>
      <w:r>
        <w:t xml:space="preserve"> Before Learning</w:t>
      </w:r>
      <w:r w:rsidR="00FE51FE">
        <w:t xml:space="preserve"> (Lesson 1.0)</w:t>
      </w:r>
    </w:p>
    <w:p w14:paraId="527E1739" w14:textId="3CBFCB97" w:rsidR="00B060AD" w:rsidRDefault="00B060AD" w:rsidP="00884A48">
      <w:pPr>
        <w:pStyle w:val="ListNumber"/>
      </w:pPr>
      <w:r>
        <w:rPr>
          <w:b/>
        </w:rPr>
        <w:t>Activity</w:t>
      </w:r>
      <w:r w:rsidRPr="00B13E42">
        <w:rPr>
          <w:b/>
        </w:rPr>
        <w:t>:</w:t>
      </w:r>
      <w:r>
        <w:rPr>
          <w:i/>
          <w:iCs/>
        </w:rPr>
        <w:t xml:space="preserve"> </w:t>
      </w:r>
      <w:r>
        <w:t xml:space="preserve">Three Close Reads </w:t>
      </w:r>
      <w:r w:rsidRPr="00FA54CA">
        <w:t>–</w:t>
      </w:r>
      <w:r>
        <w:t xml:space="preserve"> Introduction</w:t>
      </w:r>
      <w:r w:rsidR="00FE51FE">
        <w:t xml:space="preserve"> (Lesson 1.0)</w:t>
      </w:r>
    </w:p>
    <w:p w14:paraId="64EDCE30" w14:textId="5B9B664E" w:rsidR="00A33252" w:rsidRPr="00717FB8" w:rsidRDefault="00A33252" w:rsidP="00A33252">
      <w:pPr>
        <w:pStyle w:val="Heading1"/>
      </w:pPr>
      <w:r w:rsidRPr="00717FB8">
        <w:t>Unit 1—</w:t>
      </w:r>
      <w:r w:rsidR="00F50E64">
        <w:t>The World in 1750</w:t>
      </w:r>
    </w:p>
    <w:p w14:paraId="120BEC98" w14:textId="38DFB048" w:rsidR="00A33252" w:rsidRPr="008B5AE6" w:rsidRDefault="00A33252" w:rsidP="00884A48">
      <w:pPr>
        <w:pStyle w:val="BodyText"/>
      </w:pPr>
      <w:r w:rsidRPr="00717FB8">
        <w:rPr>
          <w:b/>
        </w:rPr>
        <w:t>Unit 1 Problem</w:t>
      </w:r>
      <w:r w:rsidR="008B5AE6">
        <w:rPr>
          <w:b/>
        </w:rPr>
        <w:t xml:space="preserve">: </w:t>
      </w:r>
      <w:r w:rsidR="00F50E64">
        <w:t>In 1750, how were humans and societies connected to each other, and how were they distinct and different?</w:t>
      </w:r>
    </w:p>
    <w:p w14:paraId="6FFDFC74" w14:textId="716E314F" w:rsidR="00842330" w:rsidRPr="00842330" w:rsidRDefault="00842330" w:rsidP="00E82812">
      <w:pPr>
        <w:pStyle w:val="ListNumber"/>
        <w:numPr>
          <w:ilvl w:val="0"/>
          <w:numId w:val="7"/>
        </w:numPr>
      </w:pPr>
      <w:r>
        <w:t>How can we describe the history of the world in this era in terms of communities, netwo</w:t>
      </w:r>
      <w:r w:rsidR="000461CC">
        <w:t>rks, and systems of production and distribution?</w:t>
      </w:r>
    </w:p>
    <w:p w14:paraId="67CDACC4" w14:textId="77777777" w:rsidR="008D459D" w:rsidRPr="00717FB8" w:rsidRDefault="008D459D" w:rsidP="008D459D">
      <w:pPr>
        <w:pStyle w:val="Heading2"/>
      </w:pPr>
      <w:bookmarkStart w:id="4" w:name="_Toc53656260"/>
      <w:bookmarkStart w:id="5" w:name="_Toc53656316"/>
      <w:bookmarkStart w:id="6" w:name="_Toc53665804"/>
      <w:r w:rsidRPr="00717FB8">
        <w:lastRenderedPageBreak/>
        <w:t>Learning Objectives</w:t>
      </w:r>
    </w:p>
    <w:p w14:paraId="5869C201" w14:textId="77777777" w:rsidR="008D459D" w:rsidRPr="0029788A" w:rsidRDefault="008D459D" w:rsidP="00E82812">
      <w:pPr>
        <w:pStyle w:val="ListNumber"/>
        <w:numPr>
          <w:ilvl w:val="0"/>
          <w:numId w:val="8"/>
        </w:numPr>
      </w:pPr>
      <w:r w:rsidRPr="0029788A">
        <w:t xml:space="preserve">Understand and evaluate history as a discipline of study. </w:t>
      </w:r>
    </w:p>
    <w:p w14:paraId="6C44824B" w14:textId="77777777" w:rsidR="008D459D" w:rsidRPr="0029788A" w:rsidRDefault="008D459D" w:rsidP="00884A48">
      <w:pPr>
        <w:pStyle w:val="ListNumber"/>
      </w:pPr>
      <w:r w:rsidRPr="0029788A">
        <w:t xml:space="preserve">Examine how historians have framed history by creating narratives by employing different scales of time and space. </w:t>
      </w:r>
    </w:p>
    <w:p w14:paraId="1B476099" w14:textId="77777777" w:rsidR="008D459D" w:rsidRPr="0029788A" w:rsidRDefault="008D459D" w:rsidP="00884A48">
      <w:pPr>
        <w:pStyle w:val="ListNumber"/>
      </w:pPr>
      <w:r w:rsidRPr="0029788A">
        <w:t xml:space="preserve">Analyze the advantages, disadvantages, and challenges to creating historical narratives and using different temporal and spatial scales and perspectives. </w:t>
      </w:r>
    </w:p>
    <w:p w14:paraId="1C51900C" w14:textId="77777777" w:rsidR="008D459D" w:rsidRPr="0029788A" w:rsidRDefault="008D459D" w:rsidP="00884A48">
      <w:pPr>
        <w:pStyle w:val="ListNumber"/>
      </w:pPr>
      <w:r w:rsidRPr="0029788A">
        <w:t xml:space="preserve">Employ a variety of frames, such as communities, networks, and production and distribution, to examine historical eras. </w:t>
      </w:r>
    </w:p>
    <w:p w14:paraId="000FD443" w14:textId="77777777" w:rsidR="008D459D" w:rsidRPr="0029788A" w:rsidRDefault="008D459D" w:rsidP="00884A48">
      <w:pPr>
        <w:pStyle w:val="ListNumber"/>
      </w:pPr>
      <w:r w:rsidRPr="0029788A">
        <w:t xml:space="preserve">Analyze and evaluate concepts such as claim testing, contextualization, causation, continuity and change over time, sourcing, and historical comparison. </w:t>
      </w:r>
    </w:p>
    <w:p w14:paraId="056D905B" w14:textId="07E2DD27" w:rsidR="00A33252" w:rsidRPr="004F5481" w:rsidRDefault="00A33252" w:rsidP="00884A48">
      <w:pPr>
        <w:pStyle w:val="Heading3"/>
      </w:pPr>
      <w:r w:rsidRPr="00C767AE">
        <w:t xml:space="preserve">Lesson 1.1: </w:t>
      </w:r>
      <w:bookmarkEnd w:id="4"/>
      <w:bookmarkEnd w:id="5"/>
      <w:bookmarkEnd w:id="6"/>
      <w:r w:rsidR="00F50E64">
        <w:t>History Frames</w:t>
      </w:r>
      <w:r w:rsidRPr="00C767AE">
        <w:t xml:space="preserve"> </w:t>
      </w:r>
    </w:p>
    <w:p w14:paraId="5747B718" w14:textId="1D67C638" w:rsidR="00A33252" w:rsidRPr="00FE51FE" w:rsidRDefault="1EFC02FE" w:rsidP="00E82812">
      <w:pPr>
        <w:pStyle w:val="ListNumber"/>
        <w:numPr>
          <w:ilvl w:val="0"/>
          <w:numId w:val="9"/>
        </w:numPr>
      </w:pPr>
      <w:r w:rsidRPr="00884A48">
        <w:rPr>
          <w:b/>
          <w:bCs/>
        </w:rPr>
        <w:t xml:space="preserve">Watch: </w:t>
      </w:r>
      <w:r w:rsidRPr="00884A48">
        <w:rPr>
          <w:i/>
          <w:iCs/>
        </w:rPr>
        <w:t>Unit 1 Overview</w:t>
      </w:r>
      <w:r w:rsidR="00FE51FE" w:rsidRPr="00884A48">
        <w:rPr>
          <w:i/>
          <w:iCs/>
        </w:rPr>
        <w:t xml:space="preserve"> </w:t>
      </w:r>
      <w:r w:rsidR="00FE51FE">
        <w:t>(Lesson 1.2)</w:t>
      </w:r>
    </w:p>
    <w:p w14:paraId="667BF98F" w14:textId="254AE342" w:rsidR="00A33252" w:rsidRPr="00AB645F" w:rsidRDefault="006114D3" w:rsidP="00884A48">
      <w:pPr>
        <w:pStyle w:val="ListNumber"/>
      </w:pPr>
      <w:r w:rsidRPr="00FE51FE">
        <w:rPr>
          <w:b/>
          <w:bCs/>
        </w:rPr>
        <w:t>Read</w:t>
      </w:r>
      <w:r w:rsidRPr="00FE51FE">
        <w:t>: “Unit 1 Overview: History Stories”</w:t>
      </w:r>
      <w:r w:rsidR="00FE51FE">
        <w:t xml:space="preserve"> (Lesson 1.2)</w:t>
      </w:r>
    </w:p>
    <w:p w14:paraId="3D21DC69" w14:textId="00782D97" w:rsidR="00A33252" w:rsidRPr="00F50E64" w:rsidRDefault="00F50E64" w:rsidP="00884A48">
      <w:pPr>
        <w:pStyle w:val="ListNumber"/>
      </w:pPr>
      <w:r>
        <w:rPr>
          <w:b/>
        </w:rPr>
        <w:t xml:space="preserve">Watch: </w:t>
      </w:r>
      <w:r w:rsidRPr="00F50E64">
        <w:rPr>
          <w:i/>
        </w:rPr>
        <w:t>Maccartney’s Expedition &amp; the Local Economy</w:t>
      </w:r>
      <w:r>
        <w:t xml:space="preserve"> (</w:t>
      </w:r>
      <w:proofErr w:type="spellStart"/>
      <w:r>
        <w:t>EdPuzzle</w:t>
      </w:r>
      <w:proofErr w:type="spellEnd"/>
      <w:r>
        <w:t>)</w:t>
      </w:r>
      <w:r w:rsidR="00FE51FE">
        <w:t xml:space="preserve"> (Lesson 1.2)</w:t>
      </w:r>
    </w:p>
    <w:p w14:paraId="7F07F9F9" w14:textId="128B8CEF" w:rsidR="00F50E64" w:rsidRDefault="00F1147B" w:rsidP="00884A48">
      <w:pPr>
        <w:pStyle w:val="ListNumber"/>
      </w:pPr>
      <w:r>
        <w:rPr>
          <w:b/>
          <w:bCs/>
        </w:rPr>
        <w:t xml:space="preserve">Activity: </w:t>
      </w:r>
      <w:r>
        <w:t xml:space="preserve">Claim Testing </w:t>
      </w:r>
      <w:r w:rsidRPr="00F1147B">
        <w:t>–</w:t>
      </w:r>
      <w:r>
        <w:t xml:space="preserve"> Introduction</w:t>
      </w:r>
      <w:r w:rsidR="00FE51FE">
        <w:t xml:space="preserve"> (Lesson 1.0)</w:t>
      </w:r>
    </w:p>
    <w:p w14:paraId="198BE1AA" w14:textId="3BAA1FB6" w:rsidR="00F50E64" w:rsidRDefault="00F50E64" w:rsidP="00884A48">
      <w:pPr>
        <w:pStyle w:val="ListNumber"/>
      </w:pPr>
      <w:r w:rsidRPr="00F50E64">
        <w:rPr>
          <w:b/>
        </w:rPr>
        <w:t xml:space="preserve">Activity: </w:t>
      </w:r>
      <w:r>
        <w:t xml:space="preserve">Contextualization </w:t>
      </w:r>
      <w:r w:rsidRPr="00F1147B">
        <w:t>–</w:t>
      </w:r>
      <w:r>
        <w:t xml:space="preserve"> Introduction</w:t>
      </w:r>
    </w:p>
    <w:p w14:paraId="4ACBB9EC" w14:textId="62F0E403" w:rsidR="00F50E64" w:rsidRPr="00717FB8" w:rsidRDefault="00F50E64" w:rsidP="00884A48">
      <w:pPr>
        <w:pStyle w:val="ListNumber"/>
      </w:pPr>
      <w:r w:rsidRPr="00F50E64">
        <w:rPr>
          <w:b/>
        </w:rPr>
        <w:t>Watch:</w:t>
      </w:r>
      <w:r>
        <w:t xml:space="preserve"> </w:t>
      </w:r>
      <w:r w:rsidRPr="00F50E64">
        <w:rPr>
          <w:i/>
          <w:iCs/>
        </w:rPr>
        <w:t>Frame Concept Introduction</w:t>
      </w:r>
      <w:r w:rsidR="00B060AD">
        <w:rPr>
          <w:iCs/>
        </w:rPr>
        <w:t xml:space="preserve"> (EdPuzzle)</w:t>
      </w:r>
    </w:p>
    <w:p w14:paraId="04A869E1" w14:textId="02EE8FB9" w:rsidR="00F50E64" w:rsidRPr="0019654A" w:rsidRDefault="00F50E64" w:rsidP="00884A48">
      <w:pPr>
        <w:pStyle w:val="ListNumber"/>
      </w:pPr>
      <w:r>
        <w:rPr>
          <w:b/>
          <w:bCs/>
        </w:rPr>
        <w:t xml:space="preserve">Watch: </w:t>
      </w:r>
      <w:r>
        <w:rPr>
          <w:i/>
          <w:iCs/>
        </w:rPr>
        <w:t>Communities Frame Introduction</w:t>
      </w:r>
      <w:r w:rsidR="00B060AD">
        <w:rPr>
          <w:i/>
          <w:iCs/>
        </w:rPr>
        <w:t xml:space="preserve"> </w:t>
      </w:r>
      <w:r w:rsidR="00B060AD">
        <w:rPr>
          <w:iCs/>
        </w:rPr>
        <w:t>(EdPuzzle)</w:t>
      </w:r>
    </w:p>
    <w:p w14:paraId="4BF299BB" w14:textId="16DF2CD4" w:rsidR="00F50E64" w:rsidRPr="0019654A" w:rsidRDefault="00F50E64" w:rsidP="00884A48">
      <w:pPr>
        <w:pStyle w:val="ListNumber"/>
      </w:pPr>
      <w:r>
        <w:rPr>
          <w:b/>
          <w:bCs/>
        </w:rPr>
        <w:t>Watch:</w:t>
      </w:r>
      <w:r>
        <w:t xml:space="preserve"> </w:t>
      </w:r>
      <w:r>
        <w:rPr>
          <w:i/>
          <w:iCs/>
        </w:rPr>
        <w:t>Networks Frame Introduction</w:t>
      </w:r>
      <w:r w:rsidR="00B060AD">
        <w:rPr>
          <w:i/>
          <w:iCs/>
        </w:rPr>
        <w:t xml:space="preserve"> </w:t>
      </w:r>
      <w:r w:rsidR="00B060AD">
        <w:rPr>
          <w:iCs/>
        </w:rPr>
        <w:t>(EdPuzzle)</w:t>
      </w:r>
    </w:p>
    <w:p w14:paraId="63DA1CA1" w14:textId="4801B465" w:rsidR="00F50E64" w:rsidRPr="004F5481" w:rsidRDefault="00F50E64" w:rsidP="00884A48">
      <w:pPr>
        <w:pStyle w:val="ListNumber"/>
      </w:pPr>
      <w:r>
        <w:rPr>
          <w:b/>
          <w:bCs/>
        </w:rPr>
        <w:t xml:space="preserve">Watch: </w:t>
      </w:r>
      <w:r>
        <w:rPr>
          <w:i/>
          <w:iCs/>
        </w:rPr>
        <w:t>Production and Distribution Frame Introduction</w:t>
      </w:r>
      <w:r w:rsidR="00B060AD">
        <w:rPr>
          <w:i/>
          <w:iCs/>
        </w:rPr>
        <w:t xml:space="preserve"> </w:t>
      </w:r>
      <w:r w:rsidR="00B060AD">
        <w:rPr>
          <w:iCs/>
        </w:rPr>
        <w:t>(EdPuzzle)</w:t>
      </w:r>
    </w:p>
    <w:p w14:paraId="527B7756" w14:textId="23B24BD8" w:rsidR="00A33252" w:rsidRPr="00717FB8" w:rsidRDefault="00A33252" w:rsidP="00884A48">
      <w:pPr>
        <w:pStyle w:val="Heading3"/>
      </w:pPr>
      <w:bookmarkStart w:id="7" w:name="_Toc53656261"/>
      <w:bookmarkStart w:id="8" w:name="_Toc53656317"/>
      <w:bookmarkStart w:id="9" w:name="_Toc53665805"/>
      <w:bookmarkStart w:id="10" w:name="_Hlk38528260"/>
      <w:r w:rsidRPr="00717FB8">
        <w:t xml:space="preserve">Lesson 1.2: </w:t>
      </w:r>
      <w:bookmarkEnd w:id="7"/>
      <w:bookmarkEnd w:id="8"/>
      <w:bookmarkEnd w:id="9"/>
      <w:r w:rsidR="00F50E64">
        <w:t>Scaling to Two Places in the World</w:t>
      </w:r>
    </w:p>
    <w:p w14:paraId="4A228645" w14:textId="2985CEB9" w:rsidR="00F50E64" w:rsidRPr="00F50E64" w:rsidRDefault="00F50E64" w:rsidP="00E82812">
      <w:pPr>
        <w:pStyle w:val="ListNumber"/>
        <w:numPr>
          <w:ilvl w:val="0"/>
          <w:numId w:val="10"/>
        </w:numPr>
      </w:pPr>
      <w:r w:rsidRPr="00884A48">
        <w:rPr>
          <w:b/>
        </w:rPr>
        <w:t>Activity:</w:t>
      </w:r>
      <w:r>
        <w:t xml:space="preserve"> Causation </w:t>
      </w:r>
      <w:r w:rsidRPr="00695DBB">
        <w:t>–</w:t>
      </w:r>
      <w:r>
        <w:t xml:space="preserve"> Alphonse the Camel</w:t>
      </w:r>
    </w:p>
    <w:p w14:paraId="1B793C9E" w14:textId="2EFD7DF5" w:rsidR="00A24FF9" w:rsidRDefault="00A24FF9" w:rsidP="00884A48">
      <w:pPr>
        <w:pStyle w:val="ListNumber"/>
      </w:pPr>
      <w:r>
        <w:rPr>
          <w:b/>
          <w:bCs/>
        </w:rPr>
        <w:t>Activity</w:t>
      </w:r>
      <w:r w:rsidR="0070345E">
        <w:rPr>
          <w:b/>
          <w:bCs/>
        </w:rPr>
        <w:t>:</w:t>
      </w:r>
      <w:r w:rsidR="0070345E">
        <w:t xml:space="preserve"> </w:t>
      </w:r>
      <w:r w:rsidR="00B060AD">
        <w:t>CCOT - Introduction</w:t>
      </w:r>
    </w:p>
    <w:p w14:paraId="1FFC3D66" w14:textId="77B2E2B6" w:rsidR="00B060AD" w:rsidRDefault="00B060AD" w:rsidP="00884A48">
      <w:pPr>
        <w:pStyle w:val="ListNumber"/>
      </w:pPr>
      <w:r>
        <w:rPr>
          <w:b/>
          <w:bCs/>
        </w:rPr>
        <w:t>Read</w:t>
      </w:r>
      <w:r>
        <w:rPr>
          <w:bCs/>
        </w:rPr>
        <w:t xml:space="preserve">: </w:t>
      </w:r>
      <w:r w:rsidR="008D459D">
        <w:rPr>
          <w:bCs/>
        </w:rPr>
        <w:t>“</w:t>
      </w:r>
      <w:r w:rsidRPr="008D459D">
        <w:rPr>
          <w:bCs/>
          <w:iCs/>
        </w:rPr>
        <w:t>Qing Dynasty</w:t>
      </w:r>
      <w:r w:rsidR="008D459D">
        <w:rPr>
          <w:bCs/>
          <w:iCs/>
        </w:rPr>
        <w:t>”</w:t>
      </w:r>
    </w:p>
    <w:p w14:paraId="7503CEEC" w14:textId="061D8B18" w:rsidR="00F50E64" w:rsidRPr="00717FB8" w:rsidRDefault="00F50E64" w:rsidP="00884A48">
      <w:pPr>
        <w:pStyle w:val="Heading3"/>
      </w:pPr>
      <w:r w:rsidRPr="00717FB8">
        <w:t>Lesson 1.</w:t>
      </w:r>
      <w:r>
        <w:t>3</w:t>
      </w:r>
      <w:r w:rsidRPr="00717FB8">
        <w:t xml:space="preserve">: </w:t>
      </w:r>
      <w:r>
        <w:t>Expanding to a Global Scale</w:t>
      </w:r>
    </w:p>
    <w:p w14:paraId="0BF680AD" w14:textId="78C34F22" w:rsidR="00F50E64" w:rsidRDefault="00B060AD" w:rsidP="00E82812">
      <w:pPr>
        <w:pStyle w:val="ListNumber"/>
        <w:numPr>
          <w:ilvl w:val="0"/>
          <w:numId w:val="11"/>
        </w:numPr>
      </w:pPr>
      <w:r w:rsidRPr="00884A48">
        <w:rPr>
          <w:b/>
        </w:rPr>
        <w:t>Activity</w:t>
      </w:r>
      <w:r>
        <w:t xml:space="preserve">: </w:t>
      </w:r>
      <w:r w:rsidR="008D459D">
        <w:t xml:space="preserve">Comparison – </w:t>
      </w:r>
      <w:r>
        <w:t>Life in 1750 &amp; Life Today</w:t>
      </w:r>
    </w:p>
    <w:p w14:paraId="4F0B5AE8" w14:textId="0501968B" w:rsidR="00B060AD" w:rsidRDefault="00B060AD" w:rsidP="00884A48">
      <w:pPr>
        <w:pStyle w:val="ListNumber"/>
      </w:pPr>
      <w:r>
        <w:rPr>
          <w:b/>
        </w:rPr>
        <w:t>Activity</w:t>
      </w:r>
      <w:r>
        <w:t xml:space="preserve">: </w:t>
      </w:r>
      <w:r w:rsidR="008D459D">
        <w:t>UP</w:t>
      </w:r>
      <w:r>
        <w:t xml:space="preserve"> Notebook: After Learning</w:t>
      </w:r>
    </w:p>
    <w:p w14:paraId="78F01C3C" w14:textId="7FDBC1F2" w:rsidR="00B060AD" w:rsidRPr="00717FB8" w:rsidRDefault="00B060AD" w:rsidP="00884A48">
      <w:pPr>
        <w:pStyle w:val="ListNumber"/>
      </w:pPr>
      <w:r>
        <w:rPr>
          <w:b/>
        </w:rPr>
        <w:t>Summative</w:t>
      </w:r>
      <w:r>
        <w:t>: Empire Building Group Project</w:t>
      </w:r>
    </w:p>
    <w:bookmarkEnd w:id="10"/>
    <w:p w14:paraId="298435B8" w14:textId="61A68735" w:rsidR="006D0E9D" w:rsidRDefault="006D0E9D" w:rsidP="00884A48">
      <w:pPr>
        <w:pStyle w:val="BodyText"/>
      </w:pPr>
      <w:r w:rsidRPr="00FE51FE">
        <w:rPr>
          <w:b/>
          <w:bCs/>
        </w:rPr>
        <w:t>Teacher Unit Notes:</w:t>
      </w:r>
      <w:r w:rsidR="00884A48">
        <w:br/>
      </w:r>
      <w:r w:rsidR="00F50E64">
        <w:t>Each of the “Lessons” in blue represent a week in my course calendar.</w:t>
      </w:r>
      <w:r w:rsidR="00B060AD">
        <w:t xml:space="preserve"> I took the “Empire Building” activity and turned that into a group project, which I counted as the unit summative.</w:t>
      </w:r>
      <w:r w:rsidR="008D459D">
        <w:t xml:space="preserve"> I’ve placed </w:t>
      </w:r>
      <w:proofErr w:type="gramStart"/>
      <w:r w:rsidR="008D459D">
        <w:t>a number of</w:t>
      </w:r>
      <w:proofErr w:type="gramEnd"/>
      <w:r w:rsidR="008D459D">
        <w:t xml:space="preserve"> assets in different lessons. Note: For ones that were moved, I’ve noted the original location on the WHP website in parentheses at the end.</w:t>
      </w:r>
    </w:p>
    <w:p w14:paraId="0BF45A37" w14:textId="3DEA6A93" w:rsidR="00A33252" w:rsidRPr="00717FB8" w:rsidRDefault="00A33252" w:rsidP="00A33252">
      <w:pPr>
        <w:pStyle w:val="Heading1"/>
      </w:pPr>
      <w:r w:rsidRPr="00717FB8">
        <w:lastRenderedPageBreak/>
        <w:t xml:space="preserve">Unit </w:t>
      </w:r>
      <w:r w:rsidR="00B060AD">
        <w:t>2</w:t>
      </w:r>
      <w:r w:rsidRPr="00717FB8">
        <w:t>—</w:t>
      </w:r>
      <w:r w:rsidR="00B060AD">
        <w:t>Liberal &amp; National Revolutions</w:t>
      </w:r>
    </w:p>
    <w:p w14:paraId="675616A7" w14:textId="77777777" w:rsidR="008D459D" w:rsidRPr="00717FB8" w:rsidRDefault="008D459D" w:rsidP="00884A48">
      <w:pPr>
        <w:pStyle w:val="BodyText"/>
        <w:keepNext/>
        <w:rPr>
          <w:b/>
        </w:rPr>
      </w:pPr>
      <w:bookmarkStart w:id="11" w:name="_Toc53656273"/>
      <w:bookmarkStart w:id="12" w:name="_Toc53656329"/>
      <w:bookmarkStart w:id="13" w:name="_Toc53665817"/>
      <w:r w:rsidRPr="00717FB8">
        <w:rPr>
          <w:b/>
        </w:rPr>
        <w:t xml:space="preserve">Unit 2 Problem: </w:t>
      </w:r>
      <w:r w:rsidRPr="009D1421">
        <w:t>How were ideas about political identity and experience transformed by revolutions and nationalism?</w:t>
      </w:r>
    </w:p>
    <w:p w14:paraId="6CAFE9F8" w14:textId="77777777" w:rsidR="008D459D" w:rsidRPr="00717FB8" w:rsidRDefault="008D459D" w:rsidP="00E82812">
      <w:pPr>
        <w:pStyle w:val="ListNumber"/>
        <w:keepNext/>
        <w:numPr>
          <w:ilvl w:val="0"/>
          <w:numId w:val="12"/>
        </w:numPr>
      </w:pPr>
      <w:r w:rsidRPr="00717FB8">
        <w:t xml:space="preserve">What are some explanations for the emergence of liberal and national revolutions in the long nineteenth century? </w:t>
      </w:r>
    </w:p>
    <w:p w14:paraId="33AFBF1D" w14:textId="77777777" w:rsidR="008D459D" w:rsidRPr="00717FB8" w:rsidRDefault="008D459D" w:rsidP="00884A48">
      <w:pPr>
        <w:pStyle w:val="ListNumber"/>
      </w:pPr>
      <w:r w:rsidRPr="00717FB8">
        <w:t xml:space="preserve">How were the liberal and national revolutions of the long nineteenth century connected to each other? </w:t>
      </w:r>
    </w:p>
    <w:p w14:paraId="7843844A" w14:textId="77777777" w:rsidR="008D459D" w:rsidRPr="00717FB8" w:rsidRDefault="008D459D" w:rsidP="00884A48">
      <w:pPr>
        <w:pStyle w:val="ListNumber"/>
      </w:pPr>
      <w:r w:rsidRPr="00717FB8">
        <w:t xml:space="preserve">How did nationalism spread—and change as it spread—over the course of the long nineteenth century? </w:t>
      </w:r>
    </w:p>
    <w:p w14:paraId="5136F308" w14:textId="77777777" w:rsidR="008D459D" w:rsidRPr="00717FB8" w:rsidRDefault="008D459D" w:rsidP="008D459D">
      <w:pPr>
        <w:pStyle w:val="Heading2"/>
      </w:pPr>
      <w:r w:rsidRPr="00717FB8">
        <w:t>Learning Objectives</w:t>
      </w:r>
    </w:p>
    <w:p w14:paraId="44166654" w14:textId="77777777" w:rsidR="008D459D" w:rsidRPr="0029788A" w:rsidRDefault="008D459D" w:rsidP="00E82812">
      <w:pPr>
        <w:pStyle w:val="ListNumber"/>
        <w:numPr>
          <w:ilvl w:val="0"/>
          <w:numId w:val="13"/>
        </w:numPr>
      </w:pPr>
      <w:r w:rsidRPr="0029788A">
        <w:t xml:space="preserve">Analyze how the roles of sovereignty, individualism, and the fight for equality influenced the political revolutions discussed in this unit. </w:t>
      </w:r>
    </w:p>
    <w:p w14:paraId="2A6077FD" w14:textId="77777777" w:rsidR="008D459D" w:rsidRPr="0029788A" w:rsidRDefault="008D459D" w:rsidP="00E82812">
      <w:pPr>
        <w:pStyle w:val="ListNumber"/>
      </w:pPr>
      <w:r w:rsidRPr="0029788A">
        <w:t xml:space="preserve">Assess the role of nationalism in the creation of new empires and the rise of the nation-state. </w:t>
      </w:r>
    </w:p>
    <w:p w14:paraId="51E7E5B9" w14:textId="77777777" w:rsidR="008D459D" w:rsidRPr="0029788A" w:rsidRDefault="008D459D" w:rsidP="00E82812">
      <w:pPr>
        <w:pStyle w:val="ListNumber"/>
      </w:pPr>
      <w:r w:rsidRPr="0029788A">
        <w:t xml:space="preserve">Evaluate how nationalism affected different societies and ethnic groups around the world. </w:t>
      </w:r>
    </w:p>
    <w:p w14:paraId="4864C89E" w14:textId="77777777" w:rsidR="008D459D" w:rsidRPr="0029788A" w:rsidRDefault="008D459D" w:rsidP="00E82812">
      <w:pPr>
        <w:pStyle w:val="ListNumber"/>
      </w:pPr>
      <w:r w:rsidRPr="041D4524">
        <w:t xml:space="preserve">Use historical thinking practices and reasoning skills such as claim testing, causation, and sourcing to evaluate historical events and processes. </w:t>
      </w:r>
    </w:p>
    <w:p w14:paraId="5D712A24" w14:textId="77777777" w:rsidR="008D459D" w:rsidRDefault="008D459D" w:rsidP="00E82812">
      <w:pPr>
        <w:pStyle w:val="ListNumber"/>
      </w:pPr>
      <w:bookmarkStart w:id="14" w:name="_Hlk70007566"/>
      <w:r w:rsidRPr="041D4524">
        <w:t>Create and support arguments using historical evidence to communicate conclusions through individual or shared writing.</w:t>
      </w:r>
    </w:p>
    <w:bookmarkEnd w:id="14"/>
    <w:p w14:paraId="7A4E6FD5" w14:textId="10D28387" w:rsidR="00A33252" w:rsidRPr="00717FB8" w:rsidRDefault="00A33252" w:rsidP="00884A48">
      <w:pPr>
        <w:pStyle w:val="Heading3"/>
      </w:pPr>
      <w:r w:rsidRPr="00717FB8">
        <w:t xml:space="preserve">Lesson </w:t>
      </w:r>
      <w:r w:rsidR="00B060AD">
        <w:t>2</w:t>
      </w:r>
      <w:r w:rsidRPr="00717FB8">
        <w:t xml:space="preserve">.0: Unit </w:t>
      </w:r>
      <w:r w:rsidR="00B060AD">
        <w:t>2</w:t>
      </w:r>
      <w:r w:rsidRPr="00717FB8">
        <w:t xml:space="preserve"> Overview</w:t>
      </w:r>
      <w:bookmarkEnd w:id="11"/>
      <w:bookmarkEnd w:id="12"/>
      <w:bookmarkEnd w:id="13"/>
    </w:p>
    <w:p w14:paraId="2E252A47" w14:textId="08BEA163" w:rsidR="00A33252" w:rsidRPr="008D459D" w:rsidRDefault="00A33252" w:rsidP="00E82812">
      <w:pPr>
        <w:pStyle w:val="ListNumber"/>
        <w:numPr>
          <w:ilvl w:val="0"/>
          <w:numId w:val="14"/>
        </w:numPr>
      </w:pPr>
      <w:r w:rsidRPr="00E82812">
        <w:rPr>
          <w:b/>
        </w:rPr>
        <w:t>Watch:</w:t>
      </w:r>
      <w:r w:rsidRPr="008D459D">
        <w:t xml:space="preserve"> </w:t>
      </w:r>
      <w:r w:rsidRPr="00E82812">
        <w:rPr>
          <w:i/>
          <w:iCs/>
        </w:rPr>
        <w:t xml:space="preserve">Unit </w:t>
      </w:r>
      <w:r w:rsidR="008D459D" w:rsidRPr="00E82812">
        <w:rPr>
          <w:i/>
          <w:iCs/>
        </w:rPr>
        <w:t>2</w:t>
      </w:r>
      <w:r w:rsidRPr="00E82812">
        <w:rPr>
          <w:i/>
          <w:iCs/>
        </w:rPr>
        <w:t xml:space="preserve"> Overview</w:t>
      </w:r>
      <w:r w:rsidR="00B060AD" w:rsidRPr="00E82812">
        <w:rPr>
          <w:iCs/>
        </w:rPr>
        <w:t xml:space="preserve"> (</w:t>
      </w:r>
      <w:proofErr w:type="spellStart"/>
      <w:r w:rsidR="00B060AD" w:rsidRPr="00E82812">
        <w:rPr>
          <w:iCs/>
        </w:rPr>
        <w:t>EdPuzzle</w:t>
      </w:r>
      <w:proofErr w:type="spellEnd"/>
      <w:r w:rsidR="00B060AD" w:rsidRPr="00E82812">
        <w:rPr>
          <w:iCs/>
        </w:rPr>
        <w:t>)</w:t>
      </w:r>
    </w:p>
    <w:p w14:paraId="4250CE3E" w14:textId="4B31B2DA" w:rsidR="00777B33" w:rsidRPr="008D459D" w:rsidRDefault="00777B33" w:rsidP="00884A48">
      <w:pPr>
        <w:pStyle w:val="ListNumber"/>
      </w:pPr>
      <w:r w:rsidRPr="008D459D">
        <w:rPr>
          <w:b/>
          <w:bCs/>
        </w:rPr>
        <w:t>Activity:</w:t>
      </w:r>
      <w:r w:rsidRPr="008D459D">
        <w:t xml:space="preserve"> </w:t>
      </w:r>
      <w:r w:rsidR="008D459D">
        <w:t>UP</w:t>
      </w:r>
      <w:r w:rsidR="00B060AD" w:rsidRPr="008D459D">
        <w:t xml:space="preserve"> Notebook: Before Learning</w:t>
      </w:r>
    </w:p>
    <w:p w14:paraId="49A6CD74" w14:textId="1AEBF1FD" w:rsidR="00B060AD" w:rsidRPr="008D459D" w:rsidRDefault="00B060AD" w:rsidP="00884A48">
      <w:pPr>
        <w:pStyle w:val="ListNumber"/>
      </w:pPr>
      <w:r w:rsidRPr="008D459D">
        <w:rPr>
          <w:b/>
          <w:bCs/>
        </w:rPr>
        <w:t>Opening:</w:t>
      </w:r>
      <w:r w:rsidRPr="008D459D">
        <w:t xml:space="preserve"> Revolution or Evolution? </w:t>
      </w:r>
      <w:r w:rsidR="008D459D">
        <w:t>(Lesson 2.1)</w:t>
      </w:r>
    </w:p>
    <w:p w14:paraId="7356297F" w14:textId="1B3064AD" w:rsidR="00A33252" w:rsidRPr="00717FB8" w:rsidRDefault="00A33252" w:rsidP="00884A48">
      <w:pPr>
        <w:pStyle w:val="Heading3"/>
      </w:pPr>
      <w:bookmarkStart w:id="15" w:name="_Toc53656274"/>
      <w:bookmarkStart w:id="16" w:name="_Toc53656330"/>
      <w:bookmarkStart w:id="17" w:name="_Toc53665818"/>
      <w:r w:rsidRPr="00717FB8">
        <w:t xml:space="preserve">Lesson </w:t>
      </w:r>
      <w:r w:rsidR="00B060AD">
        <w:t>2</w:t>
      </w:r>
      <w:r w:rsidRPr="00717FB8">
        <w:t xml:space="preserve">.1: </w:t>
      </w:r>
      <w:bookmarkEnd w:id="15"/>
      <w:bookmarkEnd w:id="16"/>
      <w:bookmarkEnd w:id="17"/>
      <w:r w:rsidR="00B060AD">
        <w:t>Ingredients for Revolution</w:t>
      </w:r>
      <w:r w:rsidRPr="00717FB8">
        <w:t xml:space="preserve"> </w:t>
      </w:r>
    </w:p>
    <w:p w14:paraId="0AB7121C" w14:textId="085205BF" w:rsidR="006237E0" w:rsidRDefault="006237E0" w:rsidP="00E82812">
      <w:pPr>
        <w:pStyle w:val="ListNumber"/>
        <w:numPr>
          <w:ilvl w:val="0"/>
          <w:numId w:val="15"/>
        </w:numPr>
      </w:pPr>
      <w:r w:rsidRPr="00E82812">
        <w:rPr>
          <w:b/>
          <w:bCs/>
        </w:rPr>
        <w:t>Read:</w:t>
      </w:r>
      <w:r>
        <w:t xml:space="preserve"> “The Enlightenment”</w:t>
      </w:r>
    </w:p>
    <w:p w14:paraId="4DB31E51" w14:textId="3291947A" w:rsidR="00300545" w:rsidRDefault="00300545" w:rsidP="00884A48">
      <w:pPr>
        <w:pStyle w:val="ListNumber"/>
      </w:pPr>
      <w:r>
        <w:rPr>
          <w:b/>
          <w:bCs/>
        </w:rPr>
        <w:t>Read:</w:t>
      </w:r>
      <w:r>
        <w:rPr>
          <w:b/>
        </w:rPr>
        <w:t xml:space="preserve"> </w:t>
      </w:r>
      <w:r>
        <w:t>“Economic and Material Causes of Revolt”</w:t>
      </w:r>
    </w:p>
    <w:p w14:paraId="15F9DA53" w14:textId="7BC65132" w:rsidR="00300545" w:rsidRDefault="00300545" w:rsidP="00884A48">
      <w:pPr>
        <w:pStyle w:val="ListNumber"/>
      </w:pPr>
      <w:r>
        <w:rPr>
          <w:b/>
          <w:bCs/>
        </w:rPr>
        <w:t>Watch:</w:t>
      </w:r>
      <w:r>
        <w:t xml:space="preserve"> </w:t>
      </w:r>
      <w:r w:rsidR="008D459D">
        <w:rPr>
          <w:i/>
          <w:iCs/>
        </w:rPr>
        <w:t>Diderot’s 1750 Encyclopedia</w:t>
      </w:r>
      <w:r>
        <w:t xml:space="preserve"> (</w:t>
      </w:r>
      <w:proofErr w:type="spellStart"/>
      <w:r>
        <w:t>EdPuzzle</w:t>
      </w:r>
      <w:proofErr w:type="spellEnd"/>
      <w:r>
        <w:t>)</w:t>
      </w:r>
    </w:p>
    <w:p w14:paraId="70C81EB2" w14:textId="5C1CB736" w:rsidR="00D247A3" w:rsidRDefault="00D247A3" w:rsidP="00884A48">
      <w:pPr>
        <w:pStyle w:val="ListNumber"/>
      </w:pPr>
      <w:r w:rsidRPr="00D247A3">
        <w:rPr>
          <w:b/>
          <w:bCs/>
        </w:rPr>
        <w:t>Activity:</w:t>
      </w:r>
      <w:r w:rsidRPr="00D247A3">
        <w:t xml:space="preserve"> Enlightenment Quote</w:t>
      </w:r>
      <w:r>
        <w:t>s</w:t>
      </w:r>
    </w:p>
    <w:p w14:paraId="0B234CC7" w14:textId="43338989" w:rsidR="00300545" w:rsidRDefault="00300545" w:rsidP="00884A48">
      <w:pPr>
        <w:pStyle w:val="ListNumber"/>
      </w:pPr>
      <w:r>
        <w:rPr>
          <w:b/>
          <w:bCs/>
        </w:rPr>
        <w:t>Activity</w:t>
      </w:r>
      <w:r>
        <w:rPr>
          <w:bCs/>
        </w:rPr>
        <w:t>: Causation: Revolution</w:t>
      </w:r>
      <w:r w:rsidR="008D459D">
        <w:rPr>
          <w:bCs/>
        </w:rPr>
        <w:t>s</w:t>
      </w:r>
      <w:bookmarkStart w:id="18" w:name="_Toc53656275"/>
      <w:bookmarkStart w:id="19" w:name="_Toc53656331"/>
      <w:bookmarkStart w:id="20" w:name="_Toc53665819"/>
    </w:p>
    <w:p w14:paraId="0B6BC5CE" w14:textId="7C5ECE49" w:rsidR="00A33252" w:rsidRPr="00717FB8" w:rsidRDefault="00A33252" w:rsidP="00884A48">
      <w:pPr>
        <w:pStyle w:val="Heading3"/>
      </w:pPr>
      <w:r w:rsidRPr="00717FB8">
        <w:t xml:space="preserve">Lesson </w:t>
      </w:r>
      <w:r w:rsidR="00B060AD">
        <w:t>2</w:t>
      </w:r>
      <w:r w:rsidRPr="00717FB8">
        <w:t xml:space="preserve">.2: </w:t>
      </w:r>
      <w:bookmarkEnd w:id="18"/>
      <w:bookmarkEnd w:id="19"/>
      <w:bookmarkEnd w:id="20"/>
      <w:r w:rsidR="00BF27AE">
        <w:t>Revolutions Around the World</w:t>
      </w:r>
    </w:p>
    <w:p w14:paraId="279ED8EC" w14:textId="56C9153F" w:rsidR="007442C6" w:rsidRPr="00300545" w:rsidRDefault="007442C6" w:rsidP="00E82812">
      <w:pPr>
        <w:pStyle w:val="ListNumber"/>
        <w:numPr>
          <w:ilvl w:val="0"/>
          <w:numId w:val="16"/>
        </w:numPr>
      </w:pPr>
      <w:bookmarkStart w:id="21" w:name="_Hlk26351026"/>
      <w:r w:rsidRPr="00E82812">
        <w:rPr>
          <w:b/>
          <w:bCs/>
          <w:szCs w:val="24"/>
        </w:rPr>
        <w:t xml:space="preserve">Read: </w:t>
      </w:r>
      <w:r w:rsidRPr="00E82812">
        <w:rPr>
          <w:szCs w:val="24"/>
        </w:rPr>
        <w:t>“The Atlantic Revolutions”</w:t>
      </w:r>
    </w:p>
    <w:p w14:paraId="7B410247" w14:textId="7C1DEE54" w:rsidR="00300545" w:rsidRPr="008D459D" w:rsidRDefault="008D459D" w:rsidP="00884A48">
      <w:pPr>
        <w:pStyle w:val="ListNumber"/>
      </w:pPr>
      <w:r>
        <w:rPr>
          <w:b/>
          <w:bCs/>
        </w:rPr>
        <w:t>Activity</w:t>
      </w:r>
      <w:r w:rsidR="00300545" w:rsidRPr="008D459D">
        <w:rPr>
          <w:b/>
          <w:bCs/>
        </w:rPr>
        <w:t>:</w:t>
      </w:r>
      <w:r w:rsidR="00300545" w:rsidRPr="008D459D">
        <w:t xml:space="preserve"> Revolutionary Women</w:t>
      </w:r>
    </w:p>
    <w:p w14:paraId="3CB57710" w14:textId="7D592341" w:rsidR="00EB1F2E" w:rsidRPr="008D459D" w:rsidRDefault="00EB1F2E" w:rsidP="00884A48">
      <w:pPr>
        <w:pStyle w:val="ListNumber"/>
      </w:pPr>
      <w:r w:rsidRPr="008D459D">
        <w:rPr>
          <w:b/>
          <w:bCs/>
          <w:szCs w:val="24"/>
        </w:rPr>
        <w:t>Read:</w:t>
      </w:r>
      <w:r w:rsidRPr="008D459D">
        <w:rPr>
          <w:i/>
          <w:iCs/>
          <w:szCs w:val="24"/>
        </w:rPr>
        <w:t xml:space="preserve"> </w:t>
      </w:r>
      <w:r w:rsidRPr="008D459D">
        <w:rPr>
          <w:szCs w:val="24"/>
        </w:rPr>
        <w:t>“West Africa in an Age of Revolution”</w:t>
      </w:r>
    </w:p>
    <w:p w14:paraId="2974EE98" w14:textId="05F20E12" w:rsidR="008D459D" w:rsidRPr="008D459D" w:rsidRDefault="008D459D" w:rsidP="00884A48">
      <w:pPr>
        <w:pStyle w:val="ListNumber"/>
      </w:pPr>
      <w:r w:rsidRPr="008D459D">
        <w:rPr>
          <w:b/>
        </w:rPr>
        <w:t>Watch:</w:t>
      </w:r>
      <w:r w:rsidRPr="008D459D">
        <w:t xml:space="preserve"> </w:t>
      </w:r>
      <w:r w:rsidRPr="008D459D">
        <w:rPr>
          <w:i/>
          <w:iCs/>
        </w:rPr>
        <w:t>Haitian Revolution</w:t>
      </w:r>
    </w:p>
    <w:p w14:paraId="3533B65A" w14:textId="715A1F70" w:rsidR="00BE23ED" w:rsidRPr="00ED3C84" w:rsidRDefault="00BE23ED" w:rsidP="00E82812">
      <w:pPr>
        <w:pStyle w:val="ListNumber"/>
        <w:spacing w:after="0"/>
      </w:pPr>
      <w:r>
        <w:rPr>
          <w:b/>
          <w:bCs/>
          <w:szCs w:val="24"/>
        </w:rPr>
        <w:t>Closing:</w:t>
      </w:r>
      <w:r>
        <w:rPr>
          <w:i/>
          <w:iCs/>
          <w:szCs w:val="24"/>
        </w:rPr>
        <w:t xml:space="preserve"> </w:t>
      </w:r>
      <w:r>
        <w:rPr>
          <w:szCs w:val="24"/>
        </w:rPr>
        <w:t xml:space="preserve">Causation </w:t>
      </w:r>
      <w:r w:rsidRPr="00BE23ED">
        <w:rPr>
          <w:szCs w:val="24"/>
        </w:rPr>
        <w:t>–</w:t>
      </w:r>
      <w:r>
        <w:rPr>
          <w:szCs w:val="24"/>
        </w:rPr>
        <w:t xml:space="preserve"> Recipe for a Revolution</w:t>
      </w:r>
      <w:r w:rsidR="00300545">
        <w:rPr>
          <w:szCs w:val="24"/>
        </w:rPr>
        <w:t xml:space="preserve"> </w:t>
      </w:r>
      <w:r w:rsidR="00300545" w:rsidRPr="00E82812">
        <w:rPr>
          <w:color w:val="0070C0"/>
          <w:szCs w:val="24"/>
        </w:rPr>
        <w:t>(This was turned into their unit summative)</w:t>
      </w:r>
    </w:p>
    <w:p w14:paraId="5E58F802" w14:textId="13506CF0" w:rsidR="00ED3C84" w:rsidRPr="00E95E80" w:rsidRDefault="00E95E80" w:rsidP="00E82812">
      <w:pPr>
        <w:pStyle w:val="List2"/>
      </w:pPr>
      <w:r>
        <w:rPr>
          <w:b/>
          <w:bCs/>
        </w:rPr>
        <w:t>Watch</w:t>
      </w:r>
      <w:r w:rsidRPr="00E95E80">
        <w:t>: Tea, Taxes, and The American Revolution: Crash Course World History #28</w:t>
      </w:r>
    </w:p>
    <w:p w14:paraId="6CDB722A" w14:textId="56B0AEE0" w:rsidR="00E95E80" w:rsidRPr="008D459D" w:rsidRDefault="00E95E80" w:rsidP="00E82812">
      <w:pPr>
        <w:pStyle w:val="List2"/>
      </w:pPr>
      <w:r>
        <w:rPr>
          <w:b/>
          <w:bCs/>
        </w:rPr>
        <w:t xml:space="preserve">Watch: </w:t>
      </w:r>
      <w:r w:rsidR="004A79C2" w:rsidRPr="004A79C2">
        <w:t>The French Revolution: Crash Course World History #29</w:t>
      </w:r>
    </w:p>
    <w:p w14:paraId="28FA1FAD" w14:textId="7042D289" w:rsidR="00E95E80" w:rsidRPr="008C5364" w:rsidRDefault="00E95E80" w:rsidP="00E82812">
      <w:pPr>
        <w:pStyle w:val="List2"/>
      </w:pPr>
      <w:r>
        <w:rPr>
          <w:b/>
          <w:bCs/>
        </w:rPr>
        <w:t>Watch</w:t>
      </w:r>
      <w:r w:rsidRPr="008C5364">
        <w:t>:</w:t>
      </w:r>
      <w:r w:rsidR="004A79C2" w:rsidRPr="008C5364">
        <w:t xml:space="preserve"> </w:t>
      </w:r>
      <w:r w:rsidR="008C5364" w:rsidRPr="008C5364">
        <w:t>Latin American Revolutions: Crash Course World History #31</w:t>
      </w:r>
    </w:p>
    <w:p w14:paraId="742B8FE6" w14:textId="12D58EAE" w:rsidR="00A33252" w:rsidRPr="00717FB8" w:rsidRDefault="00A33252" w:rsidP="00884A48">
      <w:pPr>
        <w:pStyle w:val="Heading3"/>
      </w:pPr>
      <w:bookmarkStart w:id="22" w:name="_Toc53656276"/>
      <w:bookmarkStart w:id="23" w:name="_Toc53656332"/>
      <w:bookmarkStart w:id="24" w:name="_Toc53665820"/>
      <w:bookmarkEnd w:id="21"/>
      <w:r w:rsidRPr="00717FB8">
        <w:lastRenderedPageBreak/>
        <w:t xml:space="preserve">Lesson </w:t>
      </w:r>
      <w:r w:rsidR="00B060AD">
        <w:t>2</w:t>
      </w:r>
      <w:r w:rsidRPr="00717FB8">
        <w:t xml:space="preserve">.3: </w:t>
      </w:r>
      <w:bookmarkEnd w:id="22"/>
      <w:bookmarkEnd w:id="23"/>
      <w:bookmarkEnd w:id="24"/>
      <w:r w:rsidR="00BF27AE">
        <w:t>Nationalism</w:t>
      </w:r>
      <w:r w:rsidRPr="00717FB8">
        <w:t xml:space="preserve"> </w:t>
      </w:r>
    </w:p>
    <w:p w14:paraId="6175B7A1" w14:textId="77777777" w:rsidR="00560D97" w:rsidRPr="00560D97" w:rsidRDefault="008C5364" w:rsidP="00E82812">
      <w:pPr>
        <w:pStyle w:val="ListNumber"/>
        <w:numPr>
          <w:ilvl w:val="0"/>
          <w:numId w:val="17"/>
        </w:numPr>
      </w:pPr>
      <w:bookmarkStart w:id="25" w:name="_Hlk26351427"/>
      <w:r w:rsidRPr="00E82812">
        <w:rPr>
          <w:b/>
        </w:rPr>
        <w:t>Opening</w:t>
      </w:r>
      <w:r w:rsidR="00560D97" w:rsidRPr="00E82812">
        <w:rPr>
          <w:b/>
        </w:rPr>
        <w:t xml:space="preserve">: </w:t>
      </w:r>
      <w:r w:rsidR="00560D97" w:rsidRPr="00E82812">
        <w:rPr>
          <w:bCs/>
        </w:rPr>
        <w:t>Who Am I?</w:t>
      </w:r>
    </w:p>
    <w:p w14:paraId="5F870699" w14:textId="77777777" w:rsidR="00560D97" w:rsidRPr="008D459D" w:rsidRDefault="00560D97" w:rsidP="00884A48">
      <w:pPr>
        <w:pStyle w:val="ListNumber"/>
      </w:pPr>
      <w:r w:rsidRPr="008D459D">
        <w:rPr>
          <w:b/>
        </w:rPr>
        <w:t>Read:</w:t>
      </w:r>
      <w:r w:rsidRPr="008D459D">
        <w:t xml:space="preserve"> “Origins and Impact of Nationalism”</w:t>
      </w:r>
    </w:p>
    <w:p w14:paraId="463C4EBC" w14:textId="28DA6C86" w:rsidR="00A33252" w:rsidRPr="008D459D" w:rsidRDefault="00560D97" w:rsidP="00884A48">
      <w:pPr>
        <w:pStyle w:val="ListNumber"/>
      </w:pPr>
      <w:r w:rsidRPr="008D459D">
        <w:rPr>
          <w:b/>
        </w:rPr>
        <w:t>Watch:</w:t>
      </w:r>
      <w:r w:rsidRPr="008D459D">
        <w:t xml:space="preserve"> </w:t>
      </w:r>
      <w:r w:rsidR="00052301" w:rsidRPr="008D459D">
        <w:rPr>
          <w:i/>
          <w:iCs/>
        </w:rPr>
        <w:t xml:space="preserve">Origins of </w:t>
      </w:r>
      <w:r w:rsidRPr="008D459D">
        <w:rPr>
          <w:i/>
          <w:iCs/>
        </w:rPr>
        <w:t>Nationalism</w:t>
      </w:r>
      <w:r w:rsidR="00A33252" w:rsidRPr="008D459D">
        <w:t xml:space="preserve"> </w:t>
      </w:r>
    </w:p>
    <w:bookmarkEnd w:id="25"/>
    <w:p w14:paraId="69886456" w14:textId="54C0E11C" w:rsidR="00A33252" w:rsidRPr="00841967" w:rsidRDefault="00560D97" w:rsidP="00884A48">
      <w:pPr>
        <w:pStyle w:val="ListNumber"/>
      </w:pPr>
      <w:r w:rsidRPr="00841967">
        <w:rPr>
          <w:b/>
          <w:bCs/>
        </w:rPr>
        <w:t xml:space="preserve">Activity: </w:t>
      </w:r>
      <w:r w:rsidR="008D459D">
        <w:t>UP</w:t>
      </w:r>
      <w:r w:rsidR="00300545">
        <w:t xml:space="preserve"> Notebook</w:t>
      </w:r>
      <w:r w:rsidR="008D459D">
        <w:t>:</w:t>
      </w:r>
      <w:r w:rsidR="00300545">
        <w:t xml:space="preserve"> After Learning</w:t>
      </w:r>
    </w:p>
    <w:p w14:paraId="3AD7C31D" w14:textId="6F0691D1" w:rsidR="00FE59F3" w:rsidRDefault="00FE59F3" w:rsidP="00884A48">
      <w:pPr>
        <w:pStyle w:val="ListNumber"/>
      </w:pPr>
      <w:r>
        <w:rPr>
          <w:b/>
          <w:bCs/>
        </w:rPr>
        <w:t>Read:</w:t>
      </w:r>
      <w:r>
        <w:t xml:space="preserve"> “Ethnic Nationalism”</w:t>
      </w:r>
    </w:p>
    <w:p w14:paraId="744EE4E8" w14:textId="781E954A" w:rsidR="0079579E" w:rsidRPr="00300545" w:rsidRDefault="00F57D78" w:rsidP="00884A48">
      <w:pPr>
        <w:pStyle w:val="ListNumber"/>
      </w:pPr>
      <w:r>
        <w:rPr>
          <w:b/>
          <w:bCs/>
        </w:rPr>
        <w:t>Activity:</w:t>
      </w:r>
      <w:r>
        <w:t xml:space="preserve"> Writing </w:t>
      </w:r>
      <w:r w:rsidRPr="00F57D78">
        <w:t>–</w:t>
      </w:r>
      <w:r>
        <w:t xml:space="preserve"> Organization, Language and Style, Part 1</w:t>
      </w:r>
    </w:p>
    <w:p w14:paraId="15B71BFD" w14:textId="07A1990B" w:rsidR="006D0E9D" w:rsidRDefault="006D0E9D" w:rsidP="00E82812">
      <w:pPr>
        <w:pStyle w:val="BodyText"/>
      </w:pPr>
      <w:r w:rsidRPr="008D459D">
        <w:rPr>
          <w:b/>
          <w:bCs/>
        </w:rPr>
        <w:t>Teacher Unit Notes:</w:t>
      </w:r>
      <w:r w:rsidR="00E82812">
        <w:br/>
      </w:r>
      <w:r w:rsidR="00300545">
        <w:t xml:space="preserve">Turning the “Recipe for a Revolution” into a group final project turned out </w:t>
      </w:r>
      <w:proofErr w:type="gramStart"/>
      <w:r w:rsidR="00300545">
        <w:t>really well</w:t>
      </w:r>
      <w:proofErr w:type="gramEnd"/>
      <w:r w:rsidR="00300545">
        <w:t>.</w:t>
      </w:r>
      <w:r w:rsidR="0008372A">
        <w:t xml:space="preserve"> </w:t>
      </w:r>
    </w:p>
    <w:p w14:paraId="307E144E" w14:textId="49C2AC30" w:rsidR="00A33252" w:rsidRPr="00717FB8" w:rsidRDefault="00A33252" w:rsidP="00A33252">
      <w:pPr>
        <w:pStyle w:val="Heading1"/>
      </w:pPr>
      <w:r w:rsidRPr="00717FB8">
        <w:t xml:space="preserve">Unit </w:t>
      </w:r>
      <w:r w:rsidR="00300545">
        <w:t>3</w:t>
      </w:r>
      <w:r w:rsidRPr="00717FB8">
        <w:t>—</w:t>
      </w:r>
      <w:r w:rsidR="00946FA0">
        <w:t>Industrialization 1750 to 1914 CE</w:t>
      </w:r>
    </w:p>
    <w:p w14:paraId="57D3474B" w14:textId="77777777" w:rsidR="008D459D" w:rsidRPr="009D1421" w:rsidRDefault="008D459D" w:rsidP="00E82812">
      <w:pPr>
        <w:pStyle w:val="BodyText"/>
      </w:pPr>
      <w:bookmarkStart w:id="26" w:name="_Toc53656278"/>
      <w:bookmarkStart w:id="27" w:name="_Toc53656334"/>
      <w:bookmarkStart w:id="28" w:name="_Toc53665822"/>
      <w:r w:rsidRPr="00717FB8">
        <w:rPr>
          <w:b/>
        </w:rPr>
        <w:t xml:space="preserve">Unit 3 Problem: </w:t>
      </w:r>
      <w:r w:rsidRPr="009D1421">
        <w:t>How was the Industrial Revolution experienced differently by people around the world?</w:t>
      </w:r>
    </w:p>
    <w:p w14:paraId="5F62EFCC" w14:textId="77777777" w:rsidR="008D459D" w:rsidRPr="00C767AE" w:rsidRDefault="008D459D" w:rsidP="00E82812">
      <w:pPr>
        <w:pStyle w:val="ListNumber"/>
        <w:numPr>
          <w:ilvl w:val="0"/>
          <w:numId w:val="18"/>
        </w:numPr>
      </w:pPr>
      <w:r w:rsidRPr="00C767AE">
        <w:t xml:space="preserve">What were the local, regional, and global reasons that the Industrial Revolution began first in Great Britain? </w:t>
      </w:r>
    </w:p>
    <w:p w14:paraId="71963FFF" w14:textId="77777777" w:rsidR="008D459D" w:rsidRPr="00C767AE" w:rsidRDefault="008D459D" w:rsidP="00884A48">
      <w:pPr>
        <w:pStyle w:val="ListNumber"/>
      </w:pPr>
      <w:r w:rsidRPr="00C767AE">
        <w:t xml:space="preserve">What factors led to some regions industrializing quickly, others slowly, and some even de-industrializing during this period? </w:t>
      </w:r>
    </w:p>
    <w:p w14:paraId="2C220024" w14:textId="77777777" w:rsidR="008D459D" w:rsidRPr="00C767AE" w:rsidRDefault="008D459D" w:rsidP="00884A48">
      <w:pPr>
        <w:pStyle w:val="ListNumber"/>
      </w:pPr>
      <w:r w:rsidRPr="00C767AE">
        <w:t xml:space="preserve">What were the long-term impacts of the Industrial Revolution and how are they apparent in today’s world? </w:t>
      </w:r>
    </w:p>
    <w:p w14:paraId="2F6C2B23" w14:textId="77777777" w:rsidR="008D459D" w:rsidRPr="00F47E73" w:rsidRDefault="008D459D" w:rsidP="008D459D">
      <w:pPr>
        <w:pStyle w:val="Heading2"/>
      </w:pPr>
      <w:r w:rsidRPr="00F47E73">
        <w:t>Learning Objectives</w:t>
      </w:r>
    </w:p>
    <w:p w14:paraId="63BFB12F" w14:textId="77777777" w:rsidR="008D459D" w:rsidRPr="0029788A" w:rsidRDefault="008D459D" w:rsidP="00E82812">
      <w:pPr>
        <w:pStyle w:val="ListNumber"/>
        <w:numPr>
          <w:ilvl w:val="0"/>
          <w:numId w:val="19"/>
        </w:numPr>
      </w:pPr>
      <w:r w:rsidRPr="0029788A">
        <w:t xml:space="preserve">Understand and evaluate the economic and technological changes that led to the Industrial Revolution and analyze how the Industrial Revolution created significant changes in human communities, networks, </w:t>
      </w:r>
      <w:proofErr w:type="gramStart"/>
      <w:r w:rsidRPr="0029788A">
        <w:t>production</w:t>
      </w:r>
      <w:proofErr w:type="gramEnd"/>
      <w:r w:rsidRPr="0029788A">
        <w:t xml:space="preserve"> and distribution, as well as its impact on the environment.</w:t>
      </w:r>
    </w:p>
    <w:p w14:paraId="4BFD3F40" w14:textId="77777777" w:rsidR="008D459D" w:rsidRPr="0029788A" w:rsidRDefault="008D459D" w:rsidP="00E82812">
      <w:pPr>
        <w:pStyle w:val="ListNumber"/>
      </w:pPr>
      <w:r w:rsidRPr="041D4524">
        <w:t xml:space="preserve">Assess the role of global industrialization and nationalism in the creation of new empires and the rise of the nation-state. </w:t>
      </w:r>
    </w:p>
    <w:p w14:paraId="4D7058A9" w14:textId="77777777" w:rsidR="008D459D" w:rsidRPr="0029788A" w:rsidRDefault="008D459D" w:rsidP="00E82812">
      <w:pPr>
        <w:pStyle w:val="ListNumber"/>
      </w:pPr>
      <w:r w:rsidRPr="0029788A">
        <w:t xml:space="preserve">Critique the definition and narrative of modernity and analyze competing interpretations of modernity in this unit. </w:t>
      </w:r>
    </w:p>
    <w:p w14:paraId="6A062023" w14:textId="77777777" w:rsidR="008D459D" w:rsidRPr="0029788A" w:rsidRDefault="008D459D" w:rsidP="00E82812">
      <w:pPr>
        <w:pStyle w:val="ListNumber"/>
      </w:pPr>
      <w:r w:rsidRPr="041D4524">
        <w:t xml:space="preserve">Use historical thinking practices and reasoning skills such as claim testing, causation, historical comparison, contextualization, and continuity and change over time to evaluate historical events and processes. </w:t>
      </w:r>
    </w:p>
    <w:p w14:paraId="080BC944" w14:textId="77777777" w:rsidR="008D459D" w:rsidRPr="005620B4" w:rsidRDefault="008D459D" w:rsidP="00E82812">
      <w:pPr>
        <w:pStyle w:val="ListNumber"/>
      </w:pPr>
      <w:r w:rsidRPr="0050717E">
        <w:rPr>
          <w:rFonts w:ascii="Calibri" w:eastAsia="Calibri" w:hAnsi="Calibri" w:cs="Calibri"/>
        </w:rPr>
        <w:t>Create and support arguments using historical evidence to communicate conclusions through individual or shared writing.</w:t>
      </w:r>
    </w:p>
    <w:p w14:paraId="57A4E8D0" w14:textId="476EDCA4" w:rsidR="00A33252" w:rsidRPr="00717FB8" w:rsidRDefault="00A33252" w:rsidP="00884A48">
      <w:pPr>
        <w:pStyle w:val="Heading3"/>
      </w:pPr>
      <w:r w:rsidRPr="00717FB8">
        <w:t xml:space="preserve">Lesson </w:t>
      </w:r>
      <w:r w:rsidR="0008372A">
        <w:t>3</w:t>
      </w:r>
      <w:r w:rsidRPr="00717FB8">
        <w:t>.</w:t>
      </w:r>
      <w:r w:rsidR="00300545">
        <w:t>1</w:t>
      </w:r>
      <w:r w:rsidRPr="00717FB8">
        <w:t xml:space="preserve">: </w:t>
      </w:r>
      <w:bookmarkEnd w:id="26"/>
      <w:bookmarkEnd w:id="27"/>
      <w:bookmarkEnd w:id="28"/>
      <w:r w:rsidR="00300545">
        <w:t>Origins of Industrialization</w:t>
      </w:r>
    </w:p>
    <w:p w14:paraId="6C84600E" w14:textId="202B1955" w:rsidR="00A33252" w:rsidRPr="008D459D" w:rsidRDefault="00A33252" w:rsidP="00E82812">
      <w:pPr>
        <w:pStyle w:val="ListNumber"/>
        <w:numPr>
          <w:ilvl w:val="0"/>
          <w:numId w:val="20"/>
        </w:numPr>
      </w:pPr>
      <w:r w:rsidRPr="00E82812">
        <w:rPr>
          <w:b/>
        </w:rPr>
        <w:t>Watch:</w:t>
      </w:r>
      <w:r w:rsidRPr="008D459D">
        <w:t xml:space="preserve"> </w:t>
      </w:r>
      <w:r w:rsidRPr="00E82812">
        <w:rPr>
          <w:i/>
          <w:iCs/>
        </w:rPr>
        <w:t xml:space="preserve">Unit </w:t>
      </w:r>
      <w:r w:rsidR="008D459D" w:rsidRPr="00E82812">
        <w:rPr>
          <w:i/>
          <w:iCs/>
        </w:rPr>
        <w:t>3</w:t>
      </w:r>
      <w:r w:rsidRPr="00E82812">
        <w:rPr>
          <w:i/>
          <w:iCs/>
        </w:rPr>
        <w:t xml:space="preserve"> Overview</w:t>
      </w:r>
      <w:r w:rsidR="0008372A" w:rsidRPr="00E82812">
        <w:rPr>
          <w:iCs/>
        </w:rPr>
        <w:t xml:space="preserve"> (</w:t>
      </w:r>
      <w:proofErr w:type="spellStart"/>
      <w:r w:rsidR="0008372A" w:rsidRPr="00E82812">
        <w:rPr>
          <w:iCs/>
        </w:rPr>
        <w:t>EdPuzzle</w:t>
      </w:r>
      <w:proofErr w:type="spellEnd"/>
      <w:r w:rsidR="0008372A" w:rsidRPr="00E82812">
        <w:rPr>
          <w:iCs/>
        </w:rPr>
        <w:t>)</w:t>
      </w:r>
      <w:r w:rsidR="008D459D" w:rsidRPr="00E82812">
        <w:rPr>
          <w:iCs/>
        </w:rPr>
        <w:t xml:space="preserve"> (Lesson 3.0)</w:t>
      </w:r>
    </w:p>
    <w:p w14:paraId="2D65F9E4" w14:textId="1E20FA85" w:rsidR="00C277BB" w:rsidRPr="008D459D" w:rsidRDefault="00A33252" w:rsidP="00884A48">
      <w:pPr>
        <w:pStyle w:val="ListNumber"/>
      </w:pPr>
      <w:r w:rsidRPr="008D459D">
        <w:rPr>
          <w:b/>
        </w:rPr>
        <w:t>Read:</w:t>
      </w:r>
      <w:r w:rsidRPr="008D459D">
        <w:t xml:space="preserve"> “Unit </w:t>
      </w:r>
      <w:r w:rsidR="008D459D">
        <w:t>3</w:t>
      </w:r>
      <w:r w:rsidRPr="008D459D">
        <w:t xml:space="preserve"> Overview</w:t>
      </w:r>
      <w:r w:rsidR="00C277BB" w:rsidRPr="008D459D">
        <w:t>: Industrialization 1750 to 1914 CE”</w:t>
      </w:r>
      <w:r w:rsidR="008D459D">
        <w:t xml:space="preserve"> (Lesson 3.0)</w:t>
      </w:r>
    </w:p>
    <w:p w14:paraId="6D07FE26" w14:textId="3C6503AE" w:rsidR="00F53A72" w:rsidRPr="008D459D" w:rsidRDefault="00F53A72" w:rsidP="00884A48">
      <w:pPr>
        <w:pStyle w:val="ListNumber"/>
      </w:pPr>
      <w:r w:rsidRPr="008D459D">
        <w:rPr>
          <w:b/>
          <w:bCs/>
        </w:rPr>
        <w:t>Activity:</w:t>
      </w:r>
      <w:r w:rsidRPr="008D459D">
        <w:t xml:space="preserve"> </w:t>
      </w:r>
      <w:r w:rsidR="008D459D">
        <w:t>UP</w:t>
      </w:r>
      <w:r w:rsidR="00300545" w:rsidRPr="008D459D">
        <w:t xml:space="preserve"> Notebook</w:t>
      </w:r>
      <w:r w:rsidR="008D459D">
        <w:t>:</w:t>
      </w:r>
      <w:r w:rsidR="00300545" w:rsidRPr="008D459D">
        <w:t xml:space="preserve"> Before Learning</w:t>
      </w:r>
      <w:r w:rsidR="008D459D">
        <w:t xml:space="preserve"> (Lesson 3.0)</w:t>
      </w:r>
    </w:p>
    <w:p w14:paraId="460C85C3" w14:textId="0C1D630A" w:rsidR="00F53A72" w:rsidRPr="008D459D" w:rsidRDefault="00F53A72" w:rsidP="00884A48">
      <w:pPr>
        <w:pStyle w:val="ListNumber"/>
      </w:pPr>
      <w:r w:rsidRPr="008D459D">
        <w:rPr>
          <w:b/>
          <w:bCs/>
        </w:rPr>
        <w:t>Activity:</w:t>
      </w:r>
      <w:r w:rsidRPr="008D459D">
        <w:t xml:space="preserve"> CCOT – Revolutions to Industrialization</w:t>
      </w:r>
      <w:r w:rsidR="008D459D">
        <w:t xml:space="preserve"> (Lesson 3.0)</w:t>
      </w:r>
    </w:p>
    <w:p w14:paraId="52B76B88" w14:textId="65E0ABDF" w:rsidR="0008372A" w:rsidRDefault="0008372A" w:rsidP="00884A48">
      <w:pPr>
        <w:pStyle w:val="ListNumber"/>
      </w:pPr>
      <w:bookmarkStart w:id="29" w:name="_Toc53656279"/>
      <w:bookmarkStart w:id="30" w:name="_Toc53656335"/>
      <w:bookmarkStart w:id="31" w:name="_Toc53665823"/>
      <w:r w:rsidRPr="0008372A">
        <w:rPr>
          <w:b/>
          <w:bCs/>
        </w:rPr>
        <w:t>Activity:</w:t>
      </w:r>
      <w:r>
        <w:t xml:space="preserve"> Images of the Industrial Revolution</w:t>
      </w:r>
      <w:r w:rsidR="008D459D">
        <w:t xml:space="preserve"> </w:t>
      </w:r>
    </w:p>
    <w:p w14:paraId="56C1768B" w14:textId="52C23F74" w:rsidR="0008372A" w:rsidRDefault="0008372A" w:rsidP="00884A48">
      <w:pPr>
        <w:pStyle w:val="ListNumber"/>
      </w:pPr>
      <w:r w:rsidRPr="0008372A">
        <w:rPr>
          <w:b/>
          <w:bCs/>
        </w:rPr>
        <w:t>Read:</w:t>
      </w:r>
      <w:r>
        <w:t xml:space="preserve"> “The Scientific Revolution”</w:t>
      </w:r>
      <w:r w:rsidR="008D459D">
        <w:t xml:space="preserve"> </w:t>
      </w:r>
    </w:p>
    <w:p w14:paraId="3433D745" w14:textId="16718588" w:rsidR="00A33252" w:rsidRPr="00717FB8" w:rsidRDefault="00A33252" w:rsidP="00884A48">
      <w:pPr>
        <w:pStyle w:val="Heading3"/>
      </w:pPr>
      <w:r w:rsidRPr="00717FB8">
        <w:lastRenderedPageBreak/>
        <w:t xml:space="preserve">Lesson </w:t>
      </w:r>
      <w:r w:rsidR="0008372A">
        <w:t>3</w:t>
      </w:r>
      <w:r w:rsidRPr="00717FB8">
        <w:t>.</w:t>
      </w:r>
      <w:r w:rsidR="00300545">
        <w:t>2</w:t>
      </w:r>
      <w:r w:rsidRPr="00717FB8">
        <w:t xml:space="preserve">: </w:t>
      </w:r>
      <w:bookmarkEnd w:id="29"/>
      <w:bookmarkEnd w:id="30"/>
      <w:bookmarkEnd w:id="31"/>
      <w:r w:rsidR="00300545">
        <w:t>Global Industrialization</w:t>
      </w:r>
    </w:p>
    <w:p w14:paraId="6017E8A2" w14:textId="7A867848" w:rsidR="00A33252" w:rsidRDefault="00472AE9" w:rsidP="00E82812">
      <w:pPr>
        <w:pStyle w:val="ListNumber"/>
        <w:numPr>
          <w:ilvl w:val="0"/>
          <w:numId w:val="21"/>
        </w:numPr>
      </w:pPr>
      <w:r w:rsidRPr="00E82812">
        <w:rPr>
          <w:b/>
          <w:bCs/>
        </w:rPr>
        <w:t xml:space="preserve">Activity: </w:t>
      </w:r>
      <w:r w:rsidRPr="00472AE9">
        <w:t>Urbanization Game</w:t>
      </w:r>
      <w:r w:rsidR="008F2B47">
        <w:t xml:space="preserve"> (Lesson 3.1)</w:t>
      </w:r>
    </w:p>
    <w:p w14:paraId="26CD2C07" w14:textId="366891E4" w:rsidR="00C97C03" w:rsidRPr="0008372A" w:rsidRDefault="00C97C03" w:rsidP="00884A48">
      <w:pPr>
        <w:pStyle w:val="ListNumber"/>
      </w:pPr>
      <w:r>
        <w:rPr>
          <w:b/>
          <w:bCs/>
        </w:rPr>
        <w:t>Watch:</w:t>
      </w:r>
      <w:r>
        <w:t xml:space="preserve"> </w:t>
      </w:r>
      <w:r>
        <w:rPr>
          <w:i/>
          <w:iCs/>
        </w:rPr>
        <w:t xml:space="preserve">The Railroad Journey and the Industrial Revolution: </w:t>
      </w:r>
      <w:r w:rsidR="00570E10">
        <w:rPr>
          <w:i/>
          <w:iCs/>
        </w:rPr>
        <w:t>Crash Course World History</w:t>
      </w:r>
      <w:r>
        <w:rPr>
          <w:i/>
          <w:iCs/>
        </w:rPr>
        <w:t xml:space="preserve"> </w:t>
      </w:r>
      <w:r w:rsidR="00704F21">
        <w:rPr>
          <w:i/>
          <w:iCs/>
        </w:rPr>
        <w:t>#214</w:t>
      </w:r>
      <w:r w:rsidR="0008372A">
        <w:rPr>
          <w:iCs/>
        </w:rPr>
        <w:t xml:space="preserve"> (EdPuzzle)</w:t>
      </w:r>
    </w:p>
    <w:p w14:paraId="4EC96CDC" w14:textId="4AE70DFC" w:rsidR="0008372A" w:rsidRDefault="0008372A" w:rsidP="00884A48">
      <w:pPr>
        <w:pStyle w:val="ListNumber"/>
      </w:pPr>
      <w:r w:rsidRPr="0008372A">
        <w:rPr>
          <w:b/>
          <w:bCs/>
        </w:rPr>
        <w:t>Read:</w:t>
      </w:r>
      <w:r>
        <w:t xml:space="preserve"> “Egypt’s Industrial Revolution”</w:t>
      </w:r>
    </w:p>
    <w:p w14:paraId="1D104E4C" w14:textId="58F81C0F" w:rsidR="0008372A" w:rsidRDefault="0008372A" w:rsidP="00884A48">
      <w:pPr>
        <w:pStyle w:val="ListNumber"/>
      </w:pPr>
      <w:r w:rsidRPr="0008372A">
        <w:rPr>
          <w:b/>
          <w:bCs/>
        </w:rPr>
        <w:t>Read:</w:t>
      </w:r>
      <w:r>
        <w:t xml:space="preserve"> “Japan’s Industrial Revolution”</w:t>
      </w:r>
    </w:p>
    <w:p w14:paraId="20621EB2" w14:textId="77777777" w:rsidR="0008372A" w:rsidRPr="00AB645F" w:rsidRDefault="0008372A" w:rsidP="00884A48">
      <w:pPr>
        <w:pStyle w:val="ListNumber"/>
      </w:pPr>
      <w:r w:rsidRPr="0008372A">
        <w:rPr>
          <w:b/>
          <w:bCs/>
        </w:rPr>
        <w:t>Activity:</w:t>
      </w:r>
      <w:r w:rsidRPr="00AB645F">
        <w:t xml:space="preserve"> Comparison – Egypt and Japan</w:t>
      </w:r>
    </w:p>
    <w:p w14:paraId="19B28ED3" w14:textId="77777777" w:rsidR="0008372A" w:rsidRDefault="0008372A" w:rsidP="00884A48">
      <w:pPr>
        <w:pStyle w:val="ListNumber"/>
      </w:pPr>
      <w:r w:rsidRPr="0008372A">
        <w:rPr>
          <w:b/>
          <w:bCs/>
        </w:rPr>
        <w:t>Read:</w:t>
      </w:r>
      <w:r>
        <w:t xml:space="preserve"> “Imperialism and De-Industrialization in India”</w:t>
      </w:r>
    </w:p>
    <w:p w14:paraId="78F7880B" w14:textId="2CA1B51F" w:rsidR="0008372A" w:rsidRPr="00E82812" w:rsidRDefault="0008372A" w:rsidP="00E82812">
      <w:pPr>
        <w:pStyle w:val="ListNumber"/>
      </w:pPr>
      <w:r>
        <w:rPr>
          <w:b/>
        </w:rPr>
        <w:t>Activity</w:t>
      </w:r>
      <w:r>
        <w:t xml:space="preserve">: </w:t>
      </w:r>
      <w:r w:rsidR="008F2B47">
        <w:t>UP</w:t>
      </w:r>
      <w:r>
        <w:t xml:space="preserve"> Notebook</w:t>
      </w:r>
      <w:r w:rsidR="008F2B47">
        <w:t>:</w:t>
      </w:r>
      <w:r>
        <w:t xml:space="preserve"> After Learning</w:t>
      </w:r>
    </w:p>
    <w:p w14:paraId="437F1FC4" w14:textId="2A898CE7" w:rsidR="0008372A" w:rsidRPr="009062BD" w:rsidRDefault="0008372A" w:rsidP="00E82812">
      <w:pPr>
        <w:pStyle w:val="BodyText"/>
      </w:pPr>
      <w:r w:rsidRPr="008F2B47">
        <w:rPr>
          <w:b/>
          <w:bCs/>
        </w:rPr>
        <w:t>Teacher Unit Notes:</w:t>
      </w:r>
      <w:r w:rsidR="00E82812">
        <w:br/>
      </w:r>
      <w:r>
        <w:t>I did not do the Urbanization Game this year but would like to. If I have more tim</w:t>
      </w:r>
      <w:r w:rsidR="008F2B47">
        <w:t xml:space="preserve">e </w:t>
      </w:r>
      <w:r>
        <w:t xml:space="preserve">next </w:t>
      </w:r>
      <w:proofErr w:type="gramStart"/>
      <w:r>
        <w:t>year</w:t>
      </w:r>
      <w:proofErr w:type="gramEnd"/>
      <w:r>
        <w:t xml:space="preserve"> then I would like to expand this unit another week. I did not have time for a unit </w:t>
      </w:r>
      <w:proofErr w:type="gramStart"/>
      <w:r>
        <w:t>summative</w:t>
      </w:r>
      <w:proofErr w:type="gramEnd"/>
      <w:r>
        <w:t xml:space="preserve"> but I was happy with the work that students completed.  </w:t>
      </w:r>
    </w:p>
    <w:p w14:paraId="31083927" w14:textId="27EC6A45" w:rsidR="00300545" w:rsidRPr="00717FB8" w:rsidRDefault="00300545" w:rsidP="00300545">
      <w:pPr>
        <w:pStyle w:val="Heading1"/>
      </w:pPr>
      <w:r w:rsidRPr="00717FB8">
        <w:t xml:space="preserve">Unit </w:t>
      </w:r>
      <w:r>
        <w:t>4</w:t>
      </w:r>
      <w:r w:rsidRPr="00717FB8">
        <w:t>—</w:t>
      </w:r>
      <w:r>
        <w:t>Transformations of Labor &amp; Social Relations</w:t>
      </w:r>
    </w:p>
    <w:p w14:paraId="04138452" w14:textId="77777777" w:rsidR="008F2B47" w:rsidRPr="00717FB8" w:rsidRDefault="008F2B47" w:rsidP="00E82812">
      <w:pPr>
        <w:pStyle w:val="BodyText"/>
        <w:rPr>
          <w:b/>
        </w:rPr>
      </w:pPr>
      <w:bookmarkStart w:id="32" w:name="_Toc53656281"/>
      <w:bookmarkStart w:id="33" w:name="_Toc53656337"/>
      <w:bookmarkStart w:id="34" w:name="_Toc53665825"/>
      <w:r w:rsidRPr="00717FB8">
        <w:rPr>
          <w:b/>
        </w:rPr>
        <w:t xml:space="preserve">Unit 4 Problem: </w:t>
      </w:r>
      <w:r w:rsidRPr="009D1421">
        <w:t>How did nineteenth-century transformations in the way people worked, lived, and learned shape our world today?</w:t>
      </w:r>
    </w:p>
    <w:p w14:paraId="7BC7F54F" w14:textId="77777777" w:rsidR="008F2B47" w:rsidRPr="00FA1B7F" w:rsidRDefault="008F2B47" w:rsidP="00E82812">
      <w:pPr>
        <w:pStyle w:val="ListNumber"/>
        <w:numPr>
          <w:ilvl w:val="0"/>
          <w:numId w:val="22"/>
        </w:numPr>
      </w:pPr>
      <w:r w:rsidRPr="00FA1B7F">
        <w:t xml:space="preserve">What are the different explanations presented in this unit for the abolition of slavery and which ones do you agree with the most? </w:t>
      </w:r>
    </w:p>
    <w:p w14:paraId="411AC864" w14:textId="77777777" w:rsidR="008F2B47" w:rsidRPr="00FA1B7F" w:rsidRDefault="008F2B47" w:rsidP="00884A48">
      <w:pPr>
        <w:pStyle w:val="ListNumber"/>
      </w:pPr>
      <w:r w:rsidRPr="00FA1B7F">
        <w:t xml:space="preserve">What new ideas emerged about labor and production and distribution during this period and how do they relate to today’s world? </w:t>
      </w:r>
    </w:p>
    <w:p w14:paraId="3B86855C" w14:textId="77777777" w:rsidR="008F2B47" w:rsidRPr="00FA1B7F" w:rsidRDefault="008F2B47" w:rsidP="00884A48">
      <w:pPr>
        <w:pStyle w:val="ListNumber"/>
      </w:pPr>
      <w:r w:rsidRPr="00FA1B7F">
        <w:t xml:space="preserve">How did conceptions of gender and childhood change in this period and how widespread were these changes? </w:t>
      </w:r>
    </w:p>
    <w:p w14:paraId="32B6FCE1" w14:textId="77777777" w:rsidR="008F2B47" w:rsidRPr="00717FB8" w:rsidRDefault="008F2B47" w:rsidP="008F2B47">
      <w:pPr>
        <w:pStyle w:val="Heading2"/>
      </w:pPr>
      <w:r w:rsidRPr="00717FB8">
        <w:t>Learning Objectives</w:t>
      </w:r>
    </w:p>
    <w:p w14:paraId="31101124" w14:textId="77777777" w:rsidR="008F2B47" w:rsidRPr="0029788A" w:rsidRDefault="008F2B47" w:rsidP="00E82812">
      <w:pPr>
        <w:pStyle w:val="ListNumber"/>
        <w:numPr>
          <w:ilvl w:val="0"/>
          <w:numId w:val="23"/>
        </w:numPr>
      </w:pPr>
      <w:r w:rsidRPr="0029788A">
        <w:t xml:space="preserve">Analyze how industrialization impacted people’s lives in the long nineteenth century and how these impacts continue to affect our modern world. </w:t>
      </w:r>
    </w:p>
    <w:p w14:paraId="506E5DE8" w14:textId="77777777" w:rsidR="008F2B47" w:rsidRPr="0029788A" w:rsidRDefault="008F2B47" w:rsidP="00E82812">
      <w:pPr>
        <w:pStyle w:val="ListNumber"/>
      </w:pPr>
      <w:r w:rsidRPr="0029788A">
        <w:t xml:space="preserve">Critique </w:t>
      </w:r>
      <w:proofErr w:type="gramStart"/>
      <w:r w:rsidRPr="0029788A">
        <w:t>a number of</w:t>
      </w:r>
      <w:proofErr w:type="gramEnd"/>
      <w:r w:rsidRPr="0029788A">
        <w:t xml:space="preserve"> theories about what prompted the abolition of slavery. </w:t>
      </w:r>
    </w:p>
    <w:p w14:paraId="3515603A" w14:textId="77777777" w:rsidR="008F2B47" w:rsidRPr="0029788A" w:rsidRDefault="008F2B47" w:rsidP="00E82812">
      <w:pPr>
        <w:pStyle w:val="ListNumber"/>
      </w:pPr>
      <w:r w:rsidRPr="0029788A">
        <w:t xml:space="preserve">Assess the new labor and economic systems that emerged during the long nineteenth century. </w:t>
      </w:r>
    </w:p>
    <w:p w14:paraId="10196DD6" w14:textId="77777777" w:rsidR="008F2B47" w:rsidRPr="0029788A" w:rsidRDefault="008F2B47" w:rsidP="00E82812">
      <w:pPr>
        <w:pStyle w:val="ListNumber"/>
      </w:pPr>
      <w:r w:rsidRPr="0029788A">
        <w:t xml:space="preserve">Evaluate why people’s perceptions of gender and childhood changed during this era. </w:t>
      </w:r>
    </w:p>
    <w:p w14:paraId="3A975946" w14:textId="77777777" w:rsidR="008F2B47" w:rsidRPr="0029788A" w:rsidRDefault="008F2B47" w:rsidP="00E82812">
      <w:pPr>
        <w:pStyle w:val="ListNumber"/>
      </w:pPr>
      <w:r w:rsidRPr="041D4524">
        <w:t xml:space="preserve">Use historical thinking practices and reasoning skills such as claim testing, historical comparison, contextualization, and sourcing to evaluate historical events and processes. </w:t>
      </w:r>
    </w:p>
    <w:p w14:paraId="5B48A48D" w14:textId="77777777" w:rsidR="008F2B47" w:rsidRDefault="008F2B47" w:rsidP="00E82812">
      <w:pPr>
        <w:pStyle w:val="ListNumber"/>
      </w:pPr>
      <w:r w:rsidRPr="041D4524">
        <w:rPr>
          <w:rFonts w:ascii="Calibri" w:eastAsia="Calibri" w:hAnsi="Calibri" w:cs="Calibri"/>
        </w:rPr>
        <w:t>Create and support arguments using historical evidence to communicate conclusions through individual or shared writing.</w:t>
      </w:r>
    </w:p>
    <w:p w14:paraId="3EF3CFAA" w14:textId="473A8903" w:rsidR="00A33252" w:rsidRPr="00717FB8" w:rsidRDefault="00A33252" w:rsidP="00884A48">
      <w:pPr>
        <w:pStyle w:val="Heading3"/>
      </w:pPr>
      <w:r w:rsidRPr="00717FB8">
        <w:t xml:space="preserve">Lesson </w:t>
      </w:r>
      <w:r w:rsidR="0008372A">
        <w:t>4</w:t>
      </w:r>
      <w:r w:rsidRPr="00717FB8">
        <w:t>.</w:t>
      </w:r>
      <w:r w:rsidR="0008372A">
        <w:t>1</w:t>
      </w:r>
      <w:r w:rsidRPr="00717FB8">
        <w:t xml:space="preserve">: </w:t>
      </w:r>
      <w:bookmarkEnd w:id="32"/>
      <w:bookmarkEnd w:id="33"/>
      <w:bookmarkEnd w:id="34"/>
      <w:r w:rsidR="0008372A">
        <w:t>Labor</w:t>
      </w:r>
    </w:p>
    <w:p w14:paraId="2A728B78" w14:textId="7DCFF359" w:rsidR="000D0061" w:rsidRPr="00C767AE" w:rsidRDefault="00A33252" w:rsidP="00E82812">
      <w:pPr>
        <w:pStyle w:val="ListNumber"/>
        <w:numPr>
          <w:ilvl w:val="0"/>
          <w:numId w:val="24"/>
        </w:numPr>
      </w:pPr>
      <w:r w:rsidRPr="00E82812">
        <w:rPr>
          <w:b/>
        </w:rPr>
        <w:t>Activity:</w:t>
      </w:r>
      <w:r w:rsidRPr="00C767AE">
        <w:t xml:space="preserve"> </w:t>
      </w:r>
      <w:r w:rsidR="000D0061">
        <w:t>Economic Systems Simulation</w:t>
      </w:r>
    </w:p>
    <w:p w14:paraId="45C20FB8" w14:textId="7477895C" w:rsidR="00474087" w:rsidRDefault="00474087" w:rsidP="00884A48">
      <w:pPr>
        <w:pStyle w:val="ListNumber"/>
      </w:pPr>
      <w:r>
        <w:rPr>
          <w:b/>
          <w:bCs/>
        </w:rPr>
        <w:t>Read:</w:t>
      </w:r>
      <w:r>
        <w:t xml:space="preserve"> “The Rise of the Proletariat”</w:t>
      </w:r>
    </w:p>
    <w:p w14:paraId="0A220485" w14:textId="226ED64F" w:rsidR="0008372A" w:rsidRPr="0008372A" w:rsidRDefault="008F2B47" w:rsidP="00884A48">
      <w:pPr>
        <w:pStyle w:val="ListNumber"/>
      </w:pPr>
      <w:r>
        <w:rPr>
          <w:b/>
          <w:bCs/>
          <w:color w:val="000000" w:themeColor="text1"/>
        </w:rPr>
        <w:t>Read</w:t>
      </w:r>
      <w:r w:rsidR="0008372A">
        <w:rPr>
          <w:bCs/>
          <w:color w:val="000000" w:themeColor="text1"/>
        </w:rPr>
        <w:t xml:space="preserve">: </w:t>
      </w:r>
      <w:r>
        <w:rPr>
          <w:bCs/>
          <w:color w:val="000000" w:themeColor="text1"/>
        </w:rPr>
        <w:t>“The Emergence of Industrial Capitalism”</w:t>
      </w:r>
    </w:p>
    <w:p w14:paraId="13626C90" w14:textId="77777777" w:rsidR="0008372A" w:rsidRDefault="0008372A" w:rsidP="00884A48">
      <w:pPr>
        <w:pStyle w:val="ListNumber"/>
      </w:pPr>
      <w:r w:rsidRPr="0008372A">
        <w:rPr>
          <w:b/>
        </w:rPr>
        <w:t>Read:</w:t>
      </w:r>
      <w:r>
        <w:t xml:space="preserve"> “Child Labor”</w:t>
      </w:r>
    </w:p>
    <w:p w14:paraId="70EEC758" w14:textId="47AEF89D" w:rsidR="0008372A" w:rsidRPr="0008372A" w:rsidRDefault="0008372A" w:rsidP="00884A48">
      <w:pPr>
        <w:pStyle w:val="ListNumber"/>
      </w:pPr>
      <w:r>
        <w:rPr>
          <w:b/>
          <w:color w:val="000000" w:themeColor="text1"/>
        </w:rPr>
        <w:t>Activity</w:t>
      </w:r>
      <w:r>
        <w:rPr>
          <w:color w:val="000000" w:themeColor="text1"/>
        </w:rPr>
        <w:t>: The Sadler Report</w:t>
      </w:r>
    </w:p>
    <w:p w14:paraId="1E8482A3" w14:textId="57D0B68F" w:rsidR="0008372A" w:rsidRPr="00AB645F" w:rsidRDefault="0008372A" w:rsidP="00884A48">
      <w:pPr>
        <w:pStyle w:val="ListNumber"/>
      </w:pPr>
      <w:r>
        <w:rPr>
          <w:b/>
          <w:color w:val="000000" w:themeColor="text1"/>
        </w:rPr>
        <w:t>Activity</w:t>
      </w:r>
      <w:r>
        <w:rPr>
          <w:color w:val="000000" w:themeColor="text1"/>
        </w:rPr>
        <w:t xml:space="preserve">: </w:t>
      </w:r>
      <w:r w:rsidR="008F2B47">
        <w:rPr>
          <w:color w:val="000000" w:themeColor="text1"/>
        </w:rPr>
        <w:t>UP</w:t>
      </w:r>
      <w:r>
        <w:rPr>
          <w:color w:val="000000" w:themeColor="text1"/>
        </w:rPr>
        <w:t xml:space="preserve"> Notebook</w:t>
      </w:r>
      <w:r w:rsidR="008F2B47">
        <w:rPr>
          <w:color w:val="000000" w:themeColor="text1"/>
        </w:rPr>
        <w:t>:</w:t>
      </w:r>
      <w:r>
        <w:rPr>
          <w:color w:val="000000" w:themeColor="text1"/>
        </w:rPr>
        <w:t xml:space="preserve"> Before Learning</w:t>
      </w:r>
      <w:r w:rsidR="008F2B47">
        <w:rPr>
          <w:color w:val="000000" w:themeColor="text1"/>
        </w:rPr>
        <w:t xml:space="preserve"> (Lesson 4.0)</w:t>
      </w:r>
    </w:p>
    <w:p w14:paraId="31720CD0" w14:textId="6BBBCC3D" w:rsidR="00287996" w:rsidRDefault="00287996" w:rsidP="00884A48">
      <w:pPr>
        <w:pStyle w:val="Heading3"/>
      </w:pPr>
      <w:r w:rsidRPr="00717FB8">
        <w:lastRenderedPageBreak/>
        <w:t xml:space="preserve">Lesson </w:t>
      </w:r>
      <w:r w:rsidR="0008372A">
        <w:t>4</w:t>
      </w:r>
      <w:r w:rsidRPr="00717FB8">
        <w:t>.</w:t>
      </w:r>
      <w:r w:rsidR="0008372A">
        <w:t>2</w:t>
      </w:r>
      <w:r w:rsidRPr="00717FB8">
        <w:t xml:space="preserve">: </w:t>
      </w:r>
      <w:r w:rsidR="0008372A">
        <w:t>The End of Slavery?</w:t>
      </w:r>
    </w:p>
    <w:p w14:paraId="3966A80D" w14:textId="16516C26" w:rsidR="0008372A" w:rsidRDefault="0008372A" w:rsidP="00E82812">
      <w:pPr>
        <w:pStyle w:val="ListNumber"/>
        <w:numPr>
          <w:ilvl w:val="0"/>
          <w:numId w:val="25"/>
        </w:numPr>
      </w:pPr>
      <w:r w:rsidRPr="00E82812">
        <w:rPr>
          <w:b/>
          <w:bCs/>
        </w:rPr>
        <w:t xml:space="preserve">Read: </w:t>
      </w:r>
      <w:r>
        <w:t>“Why Was Slavery Abolished? Three Theories”</w:t>
      </w:r>
    </w:p>
    <w:p w14:paraId="4CAEB7D5" w14:textId="52FC1C48" w:rsidR="0008372A" w:rsidRDefault="0008372A" w:rsidP="00884A48">
      <w:pPr>
        <w:pStyle w:val="ListNumber"/>
      </w:pPr>
      <w:r>
        <w:rPr>
          <w:b/>
          <w:bCs/>
        </w:rPr>
        <w:t>Watch</w:t>
      </w:r>
      <w:r>
        <w:rPr>
          <w:bCs/>
        </w:rPr>
        <w:t xml:space="preserve">: </w:t>
      </w:r>
      <w:r w:rsidR="00CA0DBF" w:rsidRPr="00CA0DBF">
        <w:rPr>
          <w:bCs/>
          <w:i/>
        </w:rPr>
        <w:t>Impact of the Slave Trade</w:t>
      </w:r>
      <w:r w:rsidR="008F2B47">
        <w:rPr>
          <w:bCs/>
          <w:i/>
        </w:rPr>
        <w:t>: Through a Ghanaian Lens</w:t>
      </w:r>
      <w:r w:rsidR="00CA0DBF">
        <w:rPr>
          <w:bCs/>
        </w:rPr>
        <w:t xml:space="preserve"> (</w:t>
      </w:r>
      <w:proofErr w:type="spellStart"/>
      <w:r w:rsidR="00CA0DBF">
        <w:rPr>
          <w:bCs/>
        </w:rPr>
        <w:t>EdPuzzle</w:t>
      </w:r>
      <w:proofErr w:type="spellEnd"/>
      <w:r w:rsidR="00CA0DBF">
        <w:rPr>
          <w:bCs/>
        </w:rPr>
        <w:t>)</w:t>
      </w:r>
    </w:p>
    <w:p w14:paraId="3249DF6D" w14:textId="77777777" w:rsidR="0008372A" w:rsidRDefault="0008372A" w:rsidP="00884A48">
      <w:pPr>
        <w:pStyle w:val="ListNumber"/>
      </w:pPr>
      <w:r w:rsidRPr="0008372A">
        <w:rPr>
          <w:b/>
          <w:bCs/>
        </w:rPr>
        <w:t>Closing:</w:t>
      </w:r>
      <w:r>
        <w:t xml:space="preserve"> Sourcing </w:t>
      </w:r>
      <w:r w:rsidRPr="000557C1">
        <w:t>–</w:t>
      </w:r>
      <w:r>
        <w:t xml:space="preserve"> Why was Slavery Abolished?</w:t>
      </w:r>
    </w:p>
    <w:p w14:paraId="157B5B56" w14:textId="277C0698" w:rsidR="0008372A" w:rsidRPr="008F2B47" w:rsidRDefault="0008372A" w:rsidP="00884A48">
      <w:pPr>
        <w:pStyle w:val="ListNumber"/>
      </w:pPr>
      <w:r w:rsidRPr="008F2B47">
        <w:rPr>
          <w:b/>
          <w:bCs/>
        </w:rPr>
        <w:t>Read:</w:t>
      </w:r>
      <w:r w:rsidRPr="008F2B47">
        <w:t xml:space="preserve"> “Post-Abolition Societies”</w:t>
      </w:r>
      <w:r w:rsidR="008F2B47">
        <w:t xml:space="preserve"> (WHP 1200 course)</w:t>
      </w:r>
    </w:p>
    <w:p w14:paraId="30D6BE96" w14:textId="20F34D27" w:rsidR="0008372A" w:rsidRPr="00CA0DBF" w:rsidRDefault="00CA0DBF" w:rsidP="00884A48">
      <w:pPr>
        <w:pStyle w:val="ListNumber"/>
      </w:pPr>
      <w:r>
        <w:rPr>
          <w:b/>
          <w:bCs/>
          <w:color w:val="000000" w:themeColor="text1"/>
        </w:rPr>
        <w:t>Read</w:t>
      </w:r>
      <w:r>
        <w:rPr>
          <w:bCs/>
          <w:color w:val="000000" w:themeColor="text1"/>
        </w:rPr>
        <w:t xml:space="preserve">: </w:t>
      </w:r>
      <w:r w:rsidR="008F2B47">
        <w:rPr>
          <w:bCs/>
          <w:color w:val="000000" w:themeColor="text1"/>
        </w:rPr>
        <w:t>“</w:t>
      </w:r>
      <w:r>
        <w:rPr>
          <w:bCs/>
          <w:color w:val="000000" w:themeColor="text1"/>
        </w:rPr>
        <w:t>Slavery and Capitalism</w:t>
      </w:r>
      <w:r w:rsidR="008F2B47">
        <w:rPr>
          <w:bCs/>
          <w:color w:val="000000" w:themeColor="text1"/>
        </w:rPr>
        <w:t>”</w:t>
      </w:r>
    </w:p>
    <w:p w14:paraId="560DFCF0" w14:textId="1C14A153" w:rsidR="0008372A" w:rsidRDefault="0008372A" w:rsidP="00884A48">
      <w:pPr>
        <w:pStyle w:val="Heading3"/>
      </w:pPr>
      <w:r w:rsidRPr="00717FB8">
        <w:t xml:space="preserve">Lesson </w:t>
      </w:r>
      <w:r>
        <w:t>4</w:t>
      </w:r>
      <w:r w:rsidRPr="00717FB8">
        <w:t>.</w:t>
      </w:r>
      <w:r>
        <w:t>3</w:t>
      </w:r>
      <w:r w:rsidRPr="00717FB8">
        <w:t xml:space="preserve">: </w:t>
      </w:r>
      <w:r>
        <w:t>Gender</w:t>
      </w:r>
    </w:p>
    <w:p w14:paraId="5C4B99E1" w14:textId="77777777" w:rsidR="0008372A" w:rsidRDefault="0008372A" w:rsidP="00E82812">
      <w:pPr>
        <w:pStyle w:val="ListNumber"/>
        <w:numPr>
          <w:ilvl w:val="0"/>
          <w:numId w:val="26"/>
        </w:numPr>
      </w:pPr>
      <w:r w:rsidRPr="00E82812">
        <w:rPr>
          <w:b/>
        </w:rPr>
        <w:t>Activity:</w:t>
      </w:r>
      <w:r>
        <w:t xml:space="preserve"> Comparison </w:t>
      </w:r>
      <w:r w:rsidRPr="00E70C55">
        <w:t>–</w:t>
      </w:r>
      <w:r>
        <w:t xml:space="preserve"> Woman’s Suffrage</w:t>
      </w:r>
    </w:p>
    <w:p w14:paraId="67F5AA15" w14:textId="72A09C22" w:rsidR="0008372A" w:rsidRDefault="0008372A" w:rsidP="00884A48">
      <w:pPr>
        <w:pStyle w:val="ListNumber"/>
      </w:pPr>
      <w:r w:rsidRPr="0008372A">
        <w:rPr>
          <w:b/>
        </w:rPr>
        <w:t>Read:</w:t>
      </w:r>
      <w:r>
        <w:t xml:space="preserve"> “A World Tour of Women’s Suffrage”</w:t>
      </w:r>
    </w:p>
    <w:p w14:paraId="568ACAC2" w14:textId="7F85C7DF" w:rsidR="0008372A" w:rsidRPr="00D877A0" w:rsidRDefault="0008372A" w:rsidP="00884A48">
      <w:pPr>
        <w:pStyle w:val="ListNumber"/>
      </w:pPr>
      <w:r w:rsidRPr="00D877A0">
        <w:rPr>
          <w:b/>
        </w:rPr>
        <w:t>Activity:</w:t>
      </w:r>
      <w:r w:rsidRPr="00D877A0">
        <w:t xml:space="preserve"> </w:t>
      </w:r>
      <w:r w:rsidR="008F2B47">
        <w:t>UP</w:t>
      </w:r>
      <w:r>
        <w:t xml:space="preserve"> Notebook</w:t>
      </w:r>
      <w:r w:rsidR="008F2B47">
        <w:t>:</w:t>
      </w:r>
      <w:r>
        <w:t xml:space="preserve"> After Learning</w:t>
      </w:r>
    </w:p>
    <w:p w14:paraId="25915A3B" w14:textId="77777777" w:rsidR="0008372A" w:rsidRDefault="0008372A" w:rsidP="00884A48">
      <w:pPr>
        <w:pStyle w:val="ListNumber"/>
      </w:pPr>
      <w:r>
        <w:rPr>
          <w:b/>
        </w:rPr>
        <w:t>Read:</w:t>
      </w:r>
      <w:r>
        <w:t xml:space="preserve"> “Changing Gender Roles”</w:t>
      </w:r>
    </w:p>
    <w:p w14:paraId="6AB33DE6" w14:textId="49CC9376" w:rsidR="0079579E" w:rsidRPr="00CA0DBF" w:rsidRDefault="0008372A" w:rsidP="00884A48">
      <w:pPr>
        <w:pStyle w:val="ListNumber"/>
      </w:pPr>
      <w:r>
        <w:rPr>
          <w:b/>
        </w:rPr>
        <w:t>Activity:</w:t>
      </w:r>
      <w:r>
        <w:t xml:space="preserve"> Claim Testing </w:t>
      </w:r>
      <w:r w:rsidRPr="00DF0714">
        <w:t>–</w:t>
      </w:r>
      <w:r>
        <w:t xml:space="preserve"> Social Class and Gender</w:t>
      </w:r>
    </w:p>
    <w:p w14:paraId="6AE1ED52" w14:textId="1EC18702" w:rsidR="006D0E9D" w:rsidRPr="009062BD" w:rsidRDefault="006D0E9D" w:rsidP="00E82812">
      <w:pPr>
        <w:pStyle w:val="BodyText"/>
      </w:pPr>
      <w:r w:rsidRPr="008F2B47">
        <w:rPr>
          <w:b/>
          <w:bCs/>
        </w:rPr>
        <w:t>Teacher Unit Notes:</w:t>
      </w:r>
      <w:r w:rsidR="00E82812">
        <w:br/>
      </w:r>
      <w:r w:rsidR="00CA0DBF">
        <w:t>During my post-course evaluation, students expressed that they would like to spend more time on gender. I will make that adjustment next year.</w:t>
      </w:r>
    </w:p>
    <w:p w14:paraId="170F6605" w14:textId="1E3BB8F8" w:rsidR="00A33252" w:rsidRPr="00717FB8" w:rsidRDefault="00A33252" w:rsidP="00A33252">
      <w:pPr>
        <w:pStyle w:val="Heading1"/>
      </w:pPr>
      <w:r w:rsidRPr="00717FB8">
        <w:t xml:space="preserve">Unit </w:t>
      </w:r>
      <w:r w:rsidR="00CA0DBF">
        <w:t>5</w:t>
      </w:r>
      <w:r w:rsidRPr="00717FB8">
        <w:t>—</w:t>
      </w:r>
      <w:r w:rsidR="00CA0DBF">
        <w:t>Imperialism &amp; Colonialism</w:t>
      </w:r>
    </w:p>
    <w:p w14:paraId="46D57C12" w14:textId="77777777" w:rsidR="008F2B47" w:rsidRPr="00717FB8" w:rsidRDefault="008F2B47" w:rsidP="00E82812">
      <w:pPr>
        <w:pStyle w:val="BodyText"/>
        <w:rPr>
          <w:b/>
        </w:rPr>
      </w:pPr>
      <w:bookmarkStart w:id="35" w:name="_Toc53656283"/>
      <w:bookmarkStart w:id="36" w:name="_Toc53656339"/>
      <w:bookmarkStart w:id="37" w:name="_Toc53665827"/>
      <w:r w:rsidRPr="00717FB8">
        <w:rPr>
          <w:b/>
        </w:rPr>
        <w:t xml:space="preserve">Unit 5 Problem: </w:t>
      </w:r>
      <w:r w:rsidRPr="009D1421">
        <w:t>How were empires created and contested in the nineteenth century, and how did that shape our world today?</w:t>
      </w:r>
    </w:p>
    <w:p w14:paraId="070589B2" w14:textId="77777777" w:rsidR="008F2B47" w:rsidRPr="00FA1B7F" w:rsidRDefault="008F2B47" w:rsidP="00E82812">
      <w:pPr>
        <w:pStyle w:val="ListNumber"/>
        <w:numPr>
          <w:ilvl w:val="0"/>
          <w:numId w:val="27"/>
        </w:numPr>
      </w:pPr>
      <w:r w:rsidRPr="00FA1B7F">
        <w:t xml:space="preserve">What were the factors that motivated imperialism, and what made it possible? </w:t>
      </w:r>
    </w:p>
    <w:p w14:paraId="7A802C41" w14:textId="77777777" w:rsidR="008F2B47" w:rsidRPr="00FA1B7F" w:rsidRDefault="008F2B47" w:rsidP="00884A48">
      <w:pPr>
        <w:pStyle w:val="ListNumber"/>
      </w:pPr>
      <w:r w:rsidRPr="00FA1B7F">
        <w:t xml:space="preserve">How did different communities experience colonialism, and how does colonialism still impact our world today? </w:t>
      </w:r>
    </w:p>
    <w:p w14:paraId="5DB2B86F" w14:textId="77777777" w:rsidR="008F2B47" w:rsidRPr="00717FB8" w:rsidRDefault="008F2B47" w:rsidP="008F2B47">
      <w:pPr>
        <w:pStyle w:val="Heading2"/>
      </w:pPr>
      <w:r w:rsidRPr="00717FB8">
        <w:t>Learning Objectives</w:t>
      </w:r>
    </w:p>
    <w:p w14:paraId="2C5A7309" w14:textId="77777777" w:rsidR="008F2B47" w:rsidRPr="0029788A" w:rsidRDefault="008F2B47" w:rsidP="00E82812">
      <w:pPr>
        <w:pStyle w:val="ListNumber"/>
        <w:numPr>
          <w:ilvl w:val="0"/>
          <w:numId w:val="28"/>
        </w:numPr>
      </w:pPr>
      <w:r w:rsidRPr="0029788A">
        <w:t xml:space="preserve">Describe how industrialization led to imperialism and the expansion of empires. </w:t>
      </w:r>
    </w:p>
    <w:p w14:paraId="24FBEBA6" w14:textId="77777777" w:rsidR="008F2B47" w:rsidRPr="0029788A" w:rsidRDefault="008F2B47" w:rsidP="00E82812">
      <w:pPr>
        <w:pStyle w:val="ListNumber"/>
      </w:pPr>
      <w:r w:rsidRPr="0029788A">
        <w:t xml:space="preserve">Understand and evaluate how communities responded to increased industrialization and the expansion of empires. </w:t>
      </w:r>
    </w:p>
    <w:p w14:paraId="6F8C0ECD" w14:textId="77777777" w:rsidR="008F2B47" w:rsidRPr="0029788A" w:rsidRDefault="008F2B47" w:rsidP="00E82812">
      <w:pPr>
        <w:pStyle w:val="ListNumber"/>
      </w:pPr>
      <w:r w:rsidRPr="0029788A">
        <w:t xml:space="preserve">Examine the ways in which colonialism directly impacted societies, and how colonialism continues to do so today. </w:t>
      </w:r>
    </w:p>
    <w:p w14:paraId="630A8703" w14:textId="77777777" w:rsidR="008F2B47" w:rsidRPr="0029788A" w:rsidRDefault="008F2B47" w:rsidP="00E82812">
      <w:pPr>
        <w:pStyle w:val="ListNumber"/>
      </w:pPr>
      <w:r w:rsidRPr="041D4524">
        <w:t xml:space="preserve">Use historical thinking practices and reasoning skills such as claim testing, causation, contextualization, continuity and change over time, and sourcing to analyze historical events and processes. </w:t>
      </w:r>
    </w:p>
    <w:p w14:paraId="25EA656B" w14:textId="77777777" w:rsidR="008F2B47" w:rsidRDefault="008F2B47" w:rsidP="00E82812">
      <w:pPr>
        <w:pStyle w:val="ListNumber"/>
      </w:pPr>
      <w:r w:rsidRPr="041D4524">
        <w:rPr>
          <w:rFonts w:ascii="Calibri" w:eastAsia="Calibri" w:hAnsi="Calibri" w:cs="Calibri"/>
        </w:rPr>
        <w:t>Create and support arguments using historical evidence to communicate conclusions through individual or shared writing.</w:t>
      </w:r>
    </w:p>
    <w:p w14:paraId="668B0084" w14:textId="13312680" w:rsidR="00A33252" w:rsidRPr="00717FB8" w:rsidRDefault="00A33252" w:rsidP="00884A48">
      <w:pPr>
        <w:pStyle w:val="Heading3"/>
      </w:pPr>
      <w:r w:rsidRPr="00717FB8">
        <w:t xml:space="preserve">Lesson </w:t>
      </w:r>
      <w:r w:rsidR="00CA0DBF">
        <w:t>5.1</w:t>
      </w:r>
      <w:r w:rsidRPr="00717FB8">
        <w:t xml:space="preserve">: </w:t>
      </w:r>
      <w:bookmarkEnd w:id="35"/>
      <w:bookmarkEnd w:id="36"/>
      <w:bookmarkEnd w:id="37"/>
      <w:r w:rsidR="00CA0DBF">
        <w:t>System of Imperialism</w:t>
      </w:r>
    </w:p>
    <w:p w14:paraId="7D9FC468" w14:textId="1207AA63" w:rsidR="00A33252" w:rsidRPr="008F2B47" w:rsidRDefault="00A33252" w:rsidP="00E82812">
      <w:pPr>
        <w:pStyle w:val="ListNumber"/>
        <w:numPr>
          <w:ilvl w:val="0"/>
          <w:numId w:val="29"/>
        </w:numPr>
      </w:pPr>
      <w:r w:rsidRPr="00E82812">
        <w:rPr>
          <w:b/>
        </w:rPr>
        <w:t>Watch:</w:t>
      </w:r>
      <w:r w:rsidRPr="008F2B47">
        <w:t xml:space="preserve"> </w:t>
      </w:r>
      <w:r w:rsidRPr="00E82812">
        <w:rPr>
          <w:i/>
          <w:iCs/>
        </w:rPr>
        <w:t xml:space="preserve">Unit </w:t>
      </w:r>
      <w:r w:rsidR="008F2B47" w:rsidRPr="00E82812">
        <w:rPr>
          <w:i/>
          <w:iCs/>
        </w:rPr>
        <w:t>5</w:t>
      </w:r>
      <w:r w:rsidRPr="00E82812">
        <w:rPr>
          <w:i/>
          <w:iCs/>
        </w:rPr>
        <w:t xml:space="preserve"> Overview</w:t>
      </w:r>
      <w:r w:rsidR="008F2B47" w:rsidRPr="00E82812">
        <w:rPr>
          <w:i/>
          <w:iCs/>
        </w:rPr>
        <w:t xml:space="preserve"> </w:t>
      </w:r>
      <w:r w:rsidR="008F2B47">
        <w:t>(Lesson 5.0)</w:t>
      </w:r>
    </w:p>
    <w:p w14:paraId="3CC0074A" w14:textId="6975C6C8" w:rsidR="00A33252" w:rsidRDefault="00840A7C" w:rsidP="00884A48">
      <w:pPr>
        <w:pStyle w:val="ListNumber"/>
      </w:pPr>
      <w:bookmarkStart w:id="38" w:name="_Hlk38528391"/>
      <w:r>
        <w:rPr>
          <w:b/>
          <w:bCs/>
        </w:rPr>
        <w:t xml:space="preserve">Activity: </w:t>
      </w:r>
      <w:r w:rsidRPr="00840A7C">
        <w:t>What Is This Asking?</w:t>
      </w:r>
      <w:r w:rsidR="008F2B47">
        <w:t xml:space="preserve"> (Lesson 4.1)</w:t>
      </w:r>
    </w:p>
    <w:p w14:paraId="39E2D4A5" w14:textId="7DB29BFE" w:rsidR="00840A7C" w:rsidRDefault="00840A7C" w:rsidP="00884A48">
      <w:pPr>
        <w:pStyle w:val="ListNumber"/>
      </w:pPr>
      <w:r>
        <w:rPr>
          <w:b/>
          <w:bCs/>
        </w:rPr>
        <w:t>Read:</w:t>
      </w:r>
      <w:r>
        <w:t xml:space="preserve"> “</w:t>
      </w:r>
      <w:r w:rsidR="001A6649">
        <w:t>Industrial</w:t>
      </w:r>
      <w:r>
        <w:t xml:space="preserve"> Imperialism </w:t>
      </w:r>
      <w:r w:rsidR="001A6649">
        <w:t>the ‘New’ Imperialism”</w:t>
      </w:r>
    </w:p>
    <w:p w14:paraId="4817494C" w14:textId="3DA29BAA" w:rsidR="001A6649" w:rsidRPr="001A6649" w:rsidRDefault="001A6649" w:rsidP="00884A48">
      <w:pPr>
        <w:pStyle w:val="ListNumber"/>
      </w:pPr>
      <w:r>
        <w:rPr>
          <w:b/>
          <w:bCs/>
        </w:rPr>
        <w:t>Watch:</w:t>
      </w:r>
      <w:r>
        <w:t xml:space="preserve"> </w:t>
      </w:r>
      <w:r>
        <w:rPr>
          <w:i/>
          <w:iCs/>
        </w:rPr>
        <w:t>Imperialism: Crash Course World History #35</w:t>
      </w:r>
    </w:p>
    <w:p w14:paraId="223AAC7D" w14:textId="32709971" w:rsidR="001A6649" w:rsidRDefault="001A6649" w:rsidP="00884A48">
      <w:pPr>
        <w:pStyle w:val="ListNumber"/>
      </w:pPr>
      <w:r>
        <w:rPr>
          <w:b/>
          <w:bCs/>
        </w:rPr>
        <w:t>Activity:</w:t>
      </w:r>
      <w:r>
        <w:t xml:space="preserve"> Gentlemen of the Jungle</w:t>
      </w:r>
    </w:p>
    <w:p w14:paraId="24BB4384" w14:textId="7D06EAEB" w:rsidR="001A6649" w:rsidRDefault="001A6649" w:rsidP="00884A48">
      <w:pPr>
        <w:pStyle w:val="ListNumber"/>
      </w:pPr>
      <w:r>
        <w:rPr>
          <w:b/>
          <w:bCs/>
        </w:rPr>
        <w:lastRenderedPageBreak/>
        <w:t>Read:</w:t>
      </w:r>
      <w:r>
        <w:t xml:space="preserve"> “Tools of Imperialism”</w:t>
      </w:r>
    </w:p>
    <w:p w14:paraId="0D6F421E" w14:textId="11EEC8BA" w:rsidR="001A6649" w:rsidRPr="00C767AE" w:rsidRDefault="001A6649" w:rsidP="00884A48">
      <w:pPr>
        <w:pStyle w:val="ListNumber"/>
      </w:pPr>
      <w:r>
        <w:rPr>
          <w:b/>
          <w:bCs/>
        </w:rPr>
        <w:t>Activity:</w:t>
      </w:r>
      <w:r>
        <w:t xml:space="preserve"> Imperialism Cartoons</w:t>
      </w:r>
      <w:r w:rsidR="00CA0DBF">
        <w:t xml:space="preserve"> </w:t>
      </w:r>
      <w:r w:rsidR="00CA0DBF" w:rsidRPr="008F2B47">
        <w:rPr>
          <w:color w:val="0070C0"/>
        </w:rPr>
        <w:t>(see note below)</w:t>
      </w:r>
    </w:p>
    <w:p w14:paraId="2DE48131" w14:textId="0DEFC319" w:rsidR="00A33252" w:rsidRPr="00717FB8" w:rsidRDefault="00A33252" w:rsidP="00884A48">
      <w:pPr>
        <w:pStyle w:val="Heading3"/>
      </w:pPr>
      <w:bookmarkStart w:id="39" w:name="_Toc53656285"/>
      <w:bookmarkStart w:id="40" w:name="_Toc53656341"/>
      <w:bookmarkStart w:id="41" w:name="_Toc53665829"/>
      <w:bookmarkEnd w:id="38"/>
      <w:r w:rsidRPr="00717FB8">
        <w:t xml:space="preserve">Lesson </w:t>
      </w:r>
      <w:r w:rsidR="00CA0DBF">
        <w:t>5</w:t>
      </w:r>
      <w:r w:rsidRPr="00717FB8">
        <w:t xml:space="preserve">.2: </w:t>
      </w:r>
      <w:bookmarkEnd w:id="39"/>
      <w:bookmarkEnd w:id="40"/>
      <w:bookmarkEnd w:id="41"/>
      <w:r w:rsidR="00676022">
        <w:t>Colonialism</w:t>
      </w:r>
    </w:p>
    <w:p w14:paraId="323D1070" w14:textId="4C8DDBAC" w:rsidR="0004685B" w:rsidRPr="00C767AE" w:rsidRDefault="0004685B" w:rsidP="00E82812">
      <w:pPr>
        <w:pStyle w:val="ListNumber"/>
        <w:numPr>
          <w:ilvl w:val="0"/>
          <w:numId w:val="30"/>
        </w:numPr>
      </w:pPr>
      <w:bookmarkStart w:id="42" w:name="_Chapter_6:_Interwar"/>
      <w:bookmarkEnd w:id="42"/>
      <w:r w:rsidRPr="00E82812">
        <w:rPr>
          <w:b/>
        </w:rPr>
        <w:t xml:space="preserve">Activity: </w:t>
      </w:r>
      <w:r w:rsidR="00C211B0" w:rsidRPr="00E82812">
        <w:rPr>
          <w:bCs/>
        </w:rPr>
        <w:t>Sourcing – Differing Perspectives on Imperialism</w:t>
      </w:r>
    </w:p>
    <w:p w14:paraId="08F5A82D" w14:textId="67160C0E" w:rsidR="00A33252" w:rsidRDefault="00C211B0" w:rsidP="00884A48">
      <w:pPr>
        <w:pStyle w:val="ListNumber"/>
      </w:pPr>
      <w:r>
        <w:rPr>
          <w:b/>
          <w:bCs/>
        </w:rPr>
        <w:t>Read</w:t>
      </w:r>
      <w:r w:rsidR="00F86B9A">
        <w:rPr>
          <w:b/>
          <w:bCs/>
        </w:rPr>
        <w:t xml:space="preserve">: </w:t>
      </w:r>
      <w:r w:rsidR="00F86B9A">
        <w:t>“Colonial Violence”</w:t>
      </w:r>
    </w:p>
    <w:p w14:paraId="4C523018" w14:textId="07D9BDC2" w:rsidR="00F86B9A" w:rsidRPr="008C237B" w:rsidRDefault="008C237B" w:rsidP="00884A48">
      <w:pPr>
        <w:pStyle w:val="ListNumber"/>
      </w:pPr>
      <w:r>
        <w:rPr>
          <w:b/>
          <w:bCs/>
        </w:rPr>
        <w:t>Watch:</w:t>
      </w:r>
      <w:r>
        <w:t xml:space="preserve"> </w:t>
      </w:r>
      <w:r>
        <w:rPr>
          <w:i/>
          <w:iCs/>
        </w:rPr>
        <w:t>Experiencing Colonialism: Through a Ghanaian Lens</w:t>
      </w:r>
    </w:p>
    <w:p w14:paraId="553A202C" w14:textId="745799D1" w:rsidR="0079579E" w:rsidRPr="008F2B47" w:rsidRDefault="008C237B" w:rsidP="00884A48">
      <w:pPr>
        <w:pStyle w:val="ListNumber"/>
      </w:pPr>
      <w:r>
        <w:rPr>
          <w:b/>
          <w:bCs/>
        </w:rPr>
        <w:t>Read:</w:t>
      </w:r>
      <w:r>
        <w:t xml:space="preserve"> “Struggle and Transformation in China”</w:t>
      </w:r>
    </w:p>
    <w:p w14:paraId="13ADA120" w14:textId="23165E03" w:rsidR="0079579E" w:rsidRPr="0038079B" w:rsidRDefault="0079579E" w:rsidP="00E82812">
      <w:pPr>
        <w:pStyle w:val="Heading3"/>
      </w:pPr>
      <w:bookmarkStart w:id="43" w:name="_Hlk70078842"/>
      <w:r w:rsidRPr="0038079B">
        <w:t>Additional Assets for Alignment with State Standards</w:t>
      </w:r>
    </w:p>
    <w:bookmarkEnd w:id="43"/>
    <w:p w14:paraId="4F55F680" w14:textId="77777777" w:rsidR="0079579E" w:rsidRDefault="0079579E" w:rsidP="00E82812">
      <w:pPr>
        <w:pStyle w:val="ListBullet-Purple"/>
      </w:pPr>
      <w:r w:rsidRPr="0038079B">
        <w:rPr>
          <w:b/>
          <w:bCs/>
        </w:rPr>
        <w:t>Read:</w:t>
      </w:r>
      <w:r w:rsidRPr="0038079B">
        <w:t xml:space="preserve"> “Appraising Napoleon” </w:t>
      </w:r>
    </w:p>
    <w:p w14:paraId="019E8E11" w14:textId="77777777" w:rsidR="0079579E" w:rsidRPr="0038079B" w:rsidRDefault="0079579E" w:rsidP="00E82812">
      <w:pPr>
        <w:pStyle w:val="ListBullet-Purple"/>
      </w:pPr>
      <w:r w:rsidRPr="0038079B">
        <w:rPr>
          <w:b/>
          <w:bCs/>
        </w:rPr>
        <w:t>Read:</w:t>
      </w:r>
      <w:r w:rsidRPr="0038079B">
        <w:t xml:space="preserve"> “The Berlin Conference”</w:t>
      </w:r>
    </w:p>
    <w:p w14:paraId="2741CCCD" w14:textId="109736B4" w:rsidR="00C837F0" w:rsidRPr="00CA0DBF" w:rsidRDefault="0079579E" w:rsidP="00E82812">
      <w:pPr>
        <w:pStyle w:val="ListBullet-Purple"/>
      </w:pPr>
      <w:r w:rsidRPr="0038079B">
        <w:rPr>
          <w:b/>
          <w:bCs/>
        </w:rPr>
        <w:t>Read:</w:t>
      </w:r>
      <w:r w:rsidRPr="0038079B">
        <w:t xml:space="preserve"> “African Resistance to Colonialism”</w:t>
      </w:r>
    </w:p>
    <w:p w14:paraId="3586B843" w14:textId="17322971" w:rsidR="006D0E9D" w:rsidRDefault="006D0E9D" w:rsidP="00E82812">
      <w:pPr>
        <w:pStyle w:val="BodyText"/>
      </w:pPr>
      <w:r w:rsidRPr="008F2B47">
        <w:rPr>
          <w:b/>
          <w:bCs/>
        </w:rPr>
        <w:t>Teacher Unit Notes:</w:t>
      </w:r>
      <w:r w:rsidR="00E82812">
        <w:rPr>
          <w:b/>
          <w:bCs/>
        </w:rPr>
        <w:br/>
      </w:r>
      <w:r w:rsidR="00CA0DBF">
        <w:t>This was followed by exam week. I turned the “Imperialism Cartoons” into their midterm. Next year, I am going to incorporate the Writing Project and make one of those the midterm. I will also consider using the above sources in purple.</w:t>
      </w:r>
    </w:p>
    <w:p w14:paraId="53416ECF" w14:textId="6F3FCDE6" w:rsidR="00A33252" w:rsidRPr="00C767AE" w:rsidRDefault="00A33252" w:rsidP="00A33252">
      <w:pPr>
        <w:pStyle w:val="Heading1"/>
      </w:pPr>
      <w:r w:rsidRPr="00C767AE">
        <w:t xml:space="preserve">Unit </w:t>
      </w:r>
      <w:r w:rsidR="00CA0DBF">
        <w:t>6</w:t>
      </w:r>
      <w:r w:rsidRPr="00C767AE">
        <w:t>—</w:t>
      </w:r>
      <w:r w:rsidR="002D4CE0">
        <w:t>Global Conflict 1914 to 1945 CE</w:t>
      </w:r>
    </w:p>
    <w:p w14:paraId="1044D857" w14:textId="49351545" w:rsidR="00A33252" w:rsidRPr="00717FB8" w:rsidRDefault="00A33252" w:rsidP="00E82812">
      <w:pPr>
        <w:pStyle w:val="BodyText"/>
        <w:rPr>
          <w:b/>
        </w:rPr>
      </w:pPr>
      <w:r w:rsidRPr="00717FB8">
        <w:rPr>
          <w:b/>
        </w:rPr>
        <w:t xml:space="preserve">Unit </w:t>
      </w:r>
      <w:r w:rsidR="008F2B47">
        <w:rPr>
          <w:b/>
        </w:rPr>
        <w:t>6</w:t>
      </w:r>
      <w:r w:rsidRPr="00717FB8">
        <w:rPr>
          <w:b/>
        </w:rPr>
        <w:t xml:space="preserve"> Problem: </w:t>
      </w:r>
      <w:r w:rsidR="002A000F">
        <w:t>W</w:t>
      </w:r>
      <w:r w:rsidR="006852C9">
        <w:t>hat caused the global conflicts and atrocities from 1914 to 1945, and how did people experience this period of the war?</w:t>
      </w:r>
    </w:p>
    <w:p w14:paraId="21B76F5C" w14:textId="77777777" w:rsidR="00CC640F" w:rsidRDefault="0062247E" w:rsidP="00E82812">
      <w:pPr>
        <w:pStyle w:val="ListNumber"/>
        <w:numPr>
          <w:ilvl w:val="0"/>
          <w:numId w:val="31"/>
        </w:numPr>
      </w:pPr>
      <w:r>
        <w:t>To what extent w</w:t>
      </w:r>
      <w:r w:rsidR="001623BE">
        <w:t>as the first World War both a “global”</w:t>
      </w:r>
      <w:r w:rsidR="00CC640F">
        <w:t xml:space="preserve"> and “total” war</w:t>
      </w:r>
      <w:r w:rsidR="00A33252" w:rsidRPr="00FA1B7F">
        <w:t>?</w:t>
      </w:r>
    </w:p>
    <w:p w14:paraId="0CE3724D" w14:textId="77777777" w:rsidR="002027FF" w:rsidRDefault="00CC640F" w:rsidP="00884A48">
      <w:pPr>
        <w:pStyle w:val="ListNumber"/>
      </w:pPr>
      <w:r>
        <w:t xml:space="preserve">Why do you think internationalism failed to stop the rise of extreme nationalism and fascism in the years </w:t>
      </w:r>
      <w:r w:rsidR="002027FF">
        <w:t>between the First and the Second World Wars?</w:t>
      </w:r>
    </w:p>
    <w:p w14:paraId="0E50FDB8" w14:textId="53FFD80E" w:rsidR="00A33252" w:rsidRPr="00C767AE" w:rsidRDefault="002027FF" w:rsidP="00884A48">
      <w:pPr>
        <w:pStyle w:val="ListNumber"/>
      </w:pPr>
      <w:r>
        <w:t>What made the violence of war, the Holocaust, and other war crimes, crimes against humanity?</w:t>
      </w:r>
      <w:r w:rsidR="00A33252" w:rsidRPr="00FA1B7F">
        <w:t xml:space="preserve"> </w:t>
      </w:r>
    </w:p>
    <w:p w14:paraId="54224619" w14:textId="77777777" w:rsidR="00A33252" w:rsidRPr="00717FB8" w:rsidRDefault="00A33252" w:rsidP="00A33252">
      <w:pPr>
        <w:pStyle w:val="Heading2"/>
      </w:pPr>
      <w:r w:rsidRPr="00717FB8">
        <w:t>Learning Objectives</w:t>
      </w:r>
    </w:p>
    <w:p w14:paraId="41E80725" w14:textId="7E463036" w:rsidR="00152675" w:rsidRDefault="00152675" w:rsidP="00E82812">
      <w:pPr>
        <w:pStyle w:val="ListNumber"/>
        <w:numPr>
          <w:ilvl w:val="0"/>
          <w:numId w:val="32"/>
        </w:numPr>
      </w:pPr>
      <w:r>
        <w:t xml:space="preserve">Analyze the causes, scale, and consequences of global conflict in this era. </w:t>
      </w:r>
    </w:p>
    <w:p w14:paraId="3FDD5614" w14:textId="00DF8CE9" w:rsidR="00A33252" w:rsidRDefault="00152675" w:rsidP="00884A48">
      <w:pPr>
        <w:pStyle w:val="ListNumber"/>
      </w:pPr>
      <w:r>
        <w:t xml:space="preserve">Assess World War I as a total and global war. </w:t>
      </w:r>
    </w:p>
    <w:p w14:paraId="1B2D87AF" w14:textId="3158A61F" w:rsidR="00152675" w:rsidRDefault="00152675" w:rsidP="00884A48">
      <w:pPr>
        <w:pStyle w:val="ListNumber"/>
      </w:pPr>
      <w:r>
        <w:t xml:space="preserve">Understand the causes and consequences of historical events that occurred during World War I, such as the Russian Revolution and the Armenian Genocide. </w:t>
      </w:r>
    </w:p>
    <w:p w14:paraId="30E9B0EE" w14:textId="1DA3F5D0" w:rsidR="00152675" w:rsidRDefault="00152675" w:rsidP="00884A48">
      <w:pPr>
        <w:pStyle w:val="ListNumber"/>
      </w:pPr>
      <w:r>
        <w:t xml:space="preserve">Understand the rise of fascism in various regions of the world, </w:t>
      </w:r>
      <w:r w:rsidR="00C73ED8">
        <w:t>including</w:t>
      </w:r>
      <w:r>
        <w:t xml:space="preserve"> </w:t>
      </w:r>
      <w:r w:rsidR="00C73ED8">
        <w:t xml:space="preserve">its causes and consequences. </w:t>
      </w:r>
    </w:p>
    <w:p w14:paraId="3619E330" w14:textId="5EE181AB" w:rsidR="00C73ED8" w:rsidRDefault="00C73ED8" w:rsidP="00884A48">
      <w:pPr>
        <w:pStyle w:val="ListNumber"/>
      </w:pPr>
      <w:r>
        <w:t>Evaluate why internationalism fai</w:t>
      </w:r>
      <w:r w:rsidR="00325140">
        <w:t xml:space="preserve">led to prevent the rise of fascism and the Second World War. </w:t>
      </w:r>
    </w:p>
    <w:p w14:paraId="0C387409" w14:textId="7A348EEB" w:rsidR="00325140" w:rsidRDefault="00325140" w:rsidP="00884A48">
      <w:pPr>
        <w:pStyle w:val="ListNumber"/>
      </w:pPr>
      <w:r>
        <w:t>Understand and evaluate the causes, scale, and consequences of the Holocaust.</w:t>
      </w:r>
    </w:p>
    <w:p w14:paraId="4D5BBE4A" w14:textId="024576F9" w:rsidR="00325140" w:rsidRDefault="00325140" w:rsidP="00884A48">
      <w:pPr>
        <w:pStyle w:val="ListNumber"/>
      </w:pPr>
      <w:r>
        <w:t>Use historical thinking skills and reasoning practices such as claim testing, causation, historical comparison, and continuity</w:t>
      </w:r>
      <w:r w:rsidR="00EE4702">
        <w:t xml:space="preserve"> and change over time to analyze historical events and processes. </w:t>
      </w:r>
    </w:p>
    <w:p w14:paraId="3494274A" w14:textId="4AAE637B" w:rsidR="00EE4702" w:rsidRPr="00FA1B7F" w:rsidRDefault="00EE4702" w:rsidP="00884A48">
      <w:pPr>
        <w:pStyle w:val="ListNumber"/>
      </w:pPr>
      <w:r>
        <w:t xml:space="preserve">Create and support arguments using historical evidence to communicate conclusions through individual or shared writing. </w:t>
      </w:r>
    </w:p>
    <w:p w14:paraId="293C1FA6" w14:textId="7DA373C6" w:rsidR="00A33252" w:rsidRPr="00717FB8" w:rsidRDefault="00A33252" w:rsidP="00884A48">
      <w:pPr>
        <w:pStyle w:val="Heading3"/>
      </w:pPr>
      <w:bookmarkStart w:id="44" w:name="_Toc53656287"/>
      <w:bookmarkStart w:id="45" w:name="_Toc53656343"/>
      <w:bookmarkStart w:id="46" w:name="_Toc53665831"/>
      <w:r w:rsidRPr="00717FB8">
        <w:lastRenderedPageBreak/>
        <w:t xml:space="preserve">Lesson </w:t>
      </w:r>
      <w:r w:rsidR="00CA0DBF">
        <w:t>6</w:t>
      </w:r>
      <w:r w:rsidRPr="00717FB8">
        <w:t>.</w:t>
      </w:r>
      <w:r w:rsidR="00CA0DBF">
        <w:t>1</w:t>
      </w:r>
      <w:r w:rsidRPr="00717FB8">
        <w:t xml:space="preserve">: </w:t>
      </w:r>
      <w:bookmarkEnd w:id="44"/>
      <w:bookmarkEnd w:id="45"/>
      <w:bookmarkEnd w:id="46"/>
      <w:r w:rsidR="00CA0DBF">
        <w:t>The First World War</w:t>
      </w:r>
    </w:p>
    <w:p w14:paraId="7291C79B" w14:textId="4CC2BD9E" w:rsidR="00B62DC4" w:rsidRPr="001C52D2" w:rsidRDefault="00A33252" w:rsidP="00E82812">
      <w:pPr>
        <w:pStyle w:val="ListNumber"/>
        <w:keepNext/>
        <w:numPr>
          <w:ilvl w:val="0"/>
          <w:numId w:val="33"/>
        </w:numPr>
      </w:pPr>
      <w:r w:rsidRPr="00E82812">
        <w:rPr>
          <w:b/>
        </w:rPr>
        <w:t>Read:</w:t>
      </w:r>
      <w:r w:rsidRPr="001C52D2">
        <w:t xml:space="preserve"> </w:t>
      </w:r>
      <w:r w:rsidR="009B033A" w:rsidRPr="001C52D2">
        <w:t>“Unit 7 Overview: Global Conflict 1914 to 1945 CE”</w:t>
      </w:r>
      <w:r w:rsidR="001C52D2">
        <w:t xml:space="preserve"> (WHP 1200 course) </w:t>
      </w:r>
    </w:p>
    <w:p w14:paraId="48C74C76" w14:textId="35382B54" w:rsidR="00DA65DA" w:rsidRPr="001C52D2" w:rsidRDefault="00DA65DA" w:rsidP="00884A48">
      <w:pPr>
        <w:pStyle w:val="ListNumber"/>
      </w:pPr>
      <w:r w:rsidRPr="001C52D2">
        <w:rPr>
          <w:b/>
          <w:bCs/>
        </w:rPr>
        <w:t>Activity:</w:t>
      </w:r>
      <w:r w:rsidRPr="001C52D2">
        <w:t xml:space="preserve"> CCOT – Empire to Global Confl</w:t>
      </w:r>
      <w:r w:rsidR="00841967" w:rsidRPr="001C52D2">
        <w:t>i</w:t>
      </w:r>
      <w:r w:rsidRPr="001C52D2">
        <w:t>ct</w:t>
      </w:r>
      <w:r w:rsidR="001C52D2">
        <w:t xml:space="preserve"> (WHP 1200 course)</w:t>
      </w:r>
    </w:p>
    <w:p w14:paraId="08EFDD42" w14:textId="1E9C095E" w:rsidR="00CA0DBF" w:rsidRPr="001C52D2" w:rsidRDefault="00CA0DBF" w:rsidP="00884A48">
      <w:pPr>
        <w:pStyle w:val="ListNumber"/>
      </w:pPr>
      <w:r w:rsidRPr="001C52D2">
        <w:rPr>
          <w:b/>
          <w:bCs/>
        </w:rPr>
        <w:t>Watch:</w:t>
      </w:r>
      <w:r w:rsidRPr="001C52D2">
        <w:t xml:space="preserve"> </w:t>
      </w:r>
      <w:r w:rsidRPr="001C52D2">
        <w:rPr>
          <w:i/>
          <w:iCs/>
        </w:rPr>
        <w:t>Armenian Genocide</w:t>
      </w:r>
      <w:r w:rsidRPr="001C52D2">
        <w:rPr>
          <w:iCs/>
        </w:rPr>
        <w:t xml:space="preserve"> (</w:t>
      </w:r>
      <w:proofErr w:type="spellStart"/>
      <w:r w:rsidRPr="001C52D2">
        <w:rPr>
          <w:iCs/>
        </w:rPr>
        <w:t>EdPuzzle</w:t>
      </w:r>
      <w:proofErr w:type="spellEnd"/>
      <w:r w:rsidRPr="001C52D2">
        <w:rPr>
          <w:iCs/>
        </w:rPr>
        <w:t>)</w:t>
      </w:r>
      <w:r w:rsidR="001C52D2">
        <w:rPr>
          <w:iCs/>
        </w:rPr>
        <w:t xml:space="preserve"> (Lesson 6.2)</w:t>
      </w:r>
    </w:p>
    <w:p w14:paraId="2A37FA68" w14:textId="2FA04A65" w:rsidR="00CA0DBF" w:rsidRPr="001C52D2" w:rsidRDefault="00CA0DBF" w:rsidP="00884A48">
      <w:pPr>
        <w:pStyle w:val="ListNumber"/>
      </w:pPr>
      <w:r w:rsidRPr="001C52D2">
        <w:rPr>
          <w:b/>
          <w:bCs/>
        </w:rPr>
        <w:t>Read:</w:t>
      </w:r>
      <w:r w:rsidRPr="001C52D2">
        <w:t xml:space="preserve"> “The Power of One: Russian Revolution”</w:t>
      </w:r>
      <w:r w:rsidR="001C52D2">
        <w:t xml:space="preserve"> (Lesson 6.2)</w:t>
      </w:r>
    </w:p>
    <w:p w14:paraId="754DAD3B" w14:textId="3352E2CD" w:rsidR="00CA0DBF" w:rsidRPr="00C767AE" w:rsidRDefault="00CA0DBF" w:rsidP="00884A48">
      <w:pPr>
        <w:pStyle w:val="ListNumber"/>
      </w:pPr>
      <w:r w:rsidRPr="00CA0DBF">
        <w:rPr>
          <w:b/>
          <w:bCs/>
        </w:rPr>
        <w:t>Closing:</w:t>
      </w:r>
      <w:r>
        <w:t xml:space="preserve"> WWI Poster Analysis</w:t>
      </w:r>
      <w:r w:rsidR="001C52D2">
        <w:t xml:space="preserve"> </w:t>
      </w:r>
    </w:p>
    <w:p w14:paraId="46FA3C80" w14:textId="01812C37" w:rsidR="00CA0DBF" w:rsidRPr="00E82812" w:rsidRDefault="00CA0DBF" w:rsidP="00884A48">
      <w:pPr>
        <w:pStyle w:val="ListNumber"/>
        <w:rPr>
          <w:color w:val="0070C0"/>
        </w:rPr>
      </w:pPr>
      <w:r w:rsidRPr="00E82812">
        <w:rPr>
          <w:b/>
          <w:color w:val="0070C0"/>
        </w:rPr>
        <w:t>Watch</w:t>
      </w:r>
      <w:r w:rsidRPr="00E82812">
        <w:rPr>
          <w:color w:val="0070C0"/>
        </w:rPr>
        <w:t xml:space="preserve">: </w:t>
      </w:r>
      <w:r w:rsidRPr="00E82812">
        <w:rPr>
          <w:i/>
          <w:color w:val="0070C0"/>
        </w:rPr>
        <w:t>Oversimplified WWI (Part 1)</w:t>
      </w:r>
      <w:r w:rsidRPr="00E82812">
        <w:rPr>
          <w:color w:val="0070C0"/>
        </w:rPr>
        <w:t xml:space="preserve"> (EdPuzzle)</w:t>
      </w:r>
    </w:p>
    <w:p w14:paraId="5389D9D3" w14:textId="2CF5C3BB" w:rsidR="007E0F15" w:rsidRPr="001C52D2" w:rsidRDefault="007E0F15" w:rsidP="00884A48">
      <w:pPr>
        <w:pStyle w:val="ListNumber"/>
      </w:pPr>
      <w:r w:rsidRPr="001C52D2">
        <w:rPr>
          <w:b/>
          <w:bCs/>
        </w:rPr>
        <w:t>Watch:</w:t>
      </w:r>
      <w:r w:rsidRPr="001C52D2">
        <w:t xml:space="preserve"> </w:t>
      </w:r>
      <w:r w:rsidRPr="001C52D2">
        <w:rPr>
          <w:i/>
          <w:iCs/>
        </w:rPr>
        <w:t>The Middle East and World War I</w:t>
      </w:r>
    </w:p>
    <w:p w14:paraId="62608862" w14:textId="580CBBA8" w:rsidR="00A33252" w:rsidRPr="00717FB8" w:rsidRDefault="00A33252" w:rsidP="00884A48">
      <w:pPr>
        <w:pStyle w:val="Heading3"/>
      </w:pPr>
      <w:bookmarkStart w:id="47" w:name="_Toc53656288"/>
      <w:bookmarkStart w:id="48" w:name="_Toc53656344"/>
      <w:bookmarkStart w:id="49" w:name="_Toc53665832"/>
      <w:r w:rsidRPr="00717FB8">
        <w:t xml:space="preserve">Lesson </w:t>
      </w:r>
      <w:r w:rsidR="00CA0DBF">
        <w:t>6</w:t>
      </w:r>
      <w:r w:rsidRPr="00717FB8">
        <w:t>.</w:t>
      </w:r>
      <w:r w:rsidR="00CA0DBF">
        <w:t>2</w:t>
      </w:r>
      <w:r w:rsidRPr="00717FB8">
        <w:t xml:space="preserve">: </w:t>
      </w:r>
      <w:bookmarkEnd w:id="47"/>
      <w:bookmarkEnd w:id="48"/>
      <w:bookmarkEnd w:id="49"/>
      <w:r w:rsidR="00CA0DBF">
        <w:t>Communism versus Fascism</w:t>
      </w:r>
    </w:p>
    <w:p w14:paraId="721C7156" w14:textId="0E0B0E98" w:rsidR="007E0F15" w:rsidRPr="00A65AB1" w:rsidRDefault="007E0F15" w:rsidP="00E82812">
      <w:pPr>
        <w:pStyle w:val="ListNumber"/>
        <w:numPr>
          <w:ilvl w:val="0"/>
          <w:numId w:val="34"/>
        </w:numPr>
      </w:pPr>
      <w:r w:rsidRPr="00E82812">
        <w:rPr>
          <w:b/>
          <w:bCs/>
        </w:rPr>
        <w:t>Watch:</w:t>
      </w:r>
      <w:r>
        <w:t xml:space="preserve"> </w:t>
      </w:r>
      <w:r w:rsidRPr="00E82812">
        <w:rPr>
          <w:i/>
          <w:iCs/>
        </w:rPr>
        <w:t>What is Fascism?</w:t>
      </w:r>
      <w:r w:rsidR="001C52D2" w:rsidRPr="00E82812">
        <w:rPr>
          <w:i/>
          <w:iCs/>
        </w:rPr>
        <w:t xml:space="preserve"> </w:t>
      </w:r>
      <w:r w:rsidR="001C52D2">
        <w:t>(Lesson 7.1)</w:t>
      </w:r>
    </w:p>
    <w:p w14:paraId="4E1A7761" w14:textId="7D891CED" w:rsidR="007E0F15" w:rsidRDefault="007E0F15" w:rsidP="00884A48">
      <w:pPr>
        <w:pStyle w:val="ListNumber"/>
      </w:pPr>
      <w:r w:rsidRPr="007E0F15">
        <w:rPr>
          <w:b/>
          <w:bCs/>
        </w:rPr>
        <w:t>Activity:</w:t>
      </w:r>
      <w:r>
        <w:t xml:space="preserve"> Political Party Platform</w:t>
      </w:r>
      <w:r w:rsidR="001C52D2">
        <w:t xml:space="preserve"> (Lesson 7.1)</w:t>
      </w:r>
    </w:p>
    <w:p w14:paraId="6862B035" w14:textId="10C8BD40" w:rsidR="007E0F15" w:rsidRDefault="007E0F15" w:rsidP="00884A48">
      <w:pPr>
        <w:pStyle w:val="ListNumber"/>
      </w:pPr>
      <w:r w:rsidRPr="007E0F15">
        <w:rPr>
          <w:b/>
        </w:rPr>
        <w:t>Read</w:t>
      </w:r>
      <w:r>
        <w:t xml:space="preserve">: </w:t>
      </w:r>
      <w:r w:rsidR="001C52D2">
        <w:t>“</w:t>
      </w:r>
      <w:r>
        <w:t>Authoritarianism in Japan</w:t>
      </w:r>
      <w:r w:rsidR="001C52D2">
        <w:t>” (Lesson 7.2)</w:t>
      </w:r>
    </w:p>
    <w:p w14:paraId="2D0ED7A4" w14:textId="77777777" w:rsidR="007E0F15" w:rsidRPr="00E82812" w:rsidRDefault="007E0F15" w:rsidP="00884A48">
      <w:pPr>
        <w:pStyle w:val="ListNumber"/>
        <w:rPr>
          <w:color w:val="0070C0"/>
        </w:rPr>
      </w:pPr>
      <w:r w:rsidRPr="00E82812">
        <w:rPr>
          <w:b/>
          <w:color w:val="0070C0"/>
        </w:rPr>
        <w:t>Watch</w:t>
      </w:r>
      <w:r w:rsidRPr="00E82812">
        <w:rPr>
          <w:color w:val="0070C0"/>
        </w:rPr>
        <w:t xml:space="preserve">: </w:t>
      </w:r>
      <w:r w:rsidRPr="00E82812">
        <w:rPr>
          <w:i/>
          <w:color w:val="0070C0"/>
        </w:rPr>
        <w:t>“Oversimplified WWI (Part 2)</w:t>
      </w:r>
      <w:r w:rsidRPr="00E82812">
        <w:rPr>
          <w:color w:val="0070C0"/>
        </w:rPr>
        <w:t xml:space="preserve"> (EdPuzzle)</w:t>
      </w:r>
    </w:p>
    <w:p w14:paraId="2D73881E" w14:textId="250A9318" w:rsidR="007E0F15" w:rsidRDefault="007E0F15" w:rsidP="00884A48">
      <w:pPr>
        <w:pStyle w:val="ListNumber"/>
      </w:pPr>
      <w:r w:rsidRPr="007E0F15">
        <w:rPr>
          <w:b/>
          <w:bCs/>
        </w:rPr>
        <w:t>Activity:</w:t>
      </w:r>
      <w:r>
        <w:t xml:space="preserve"> Communism vs. Fascism</w:t>
      </w:r>
      <w:r w:rsidR="001C52D2">
        <w:t xml:space="preserve"> (Lesson 7.2)</w:t>
      </w:r>
    </w:p>
    <w:p w14:paraId="7AC96361" w14:textId="47465472" w:rsidR="007E0F15" w:rsidRDefault="007E0F15" w:rsidP="00884A48">
      <w:pPr>
        <w:pStyle w:val="ListNumber"/>
      </w:pPr>
      <w:r w:rsidRPr="007E0F15">
        <w:rPr>
          <w:b/>
          <w:bCs/>
        </w:rPr>
        <w:t>Read:</w:t>
      </w:r>
      <w:r>
        <w:t xml:space="preserve"> “Communism in the Soviet Union”</w:t>
      </w:r>
      <w:r w:rsidR="001C52D2">
        <w:t xml:space="preserve"> (Lesson 7.2)</w:t>
      </w:r>
    </w:p>
    <w:p w14:paraId="0EB76213" w14:textId="51AA9CA5" w:rsidR="00A33252" w:rsidRPr="00717FB8" w:rsidRDefault="00A33252" w:rsidP="00884A48">
      <w:pPr>
        <w:pStyle w:val="Heading3"/>
      </w:pPr>
      <w:bookmarkStart w:id="50" w:name="_Toc53656289"/>
      <w:bookmarkStart w:id="51" w:name="_Toc53656345"/>
      <w:bookmarkStart w:id="52" w:name="_Toc53665833"/>
      <w:r w:rsidRPr="00717FB8">
        <w:t xml:space="preserve">Lesson </w:t>
      </w:r>
      <w:r w:rsidR="00CA0DBF">
        <w:t>6</w:t>
      </w:r>
      <w:r w:rsidRPr="00717FB8">
        <w:t>.</w:t>
      </w:r>
      <w:r w:rsidR="00CA0DBF">
        <w:t>3</w:t>
      </w:r>
      <w:r w:rsidRPr="00717FB8">
        <w:t xml:space="preserve">: </w:t>
      </w:r>
      <w:bookmarkEnd w:id="50"/>
      <w:bookmarkEnd w:id="51"/>
      <w:bookmarkEnd w:id="52"/>
      <w:r w:rsidR="00CA0DBF">
        <w:t>The Second World War</w:t>
      </w:r>
    </w:p>
    <w:p w14:paraId="62547510" w14:textId="5FA1FBA5" w:rsidR="007E0F15" w:rsidRDefault="007E0F15" w:rsidP="00E82812">
      <w:pPr>
        <w:pStyle w:val="ListNumber"/>
        <w:numPr>
          <w:ilvl w:val="0"/>
          <w:numId w:val="35"/>
        </w:numPr>
      </w:pPr>
      <w:r w:rsidRPr="00E82812">
        <w:rPr>
          <w:b/>
          <w:bCs/>
        </w:rPr>
        <w:t xml:space="preserve">Read: </w:t>
      </w:r>
      <w:r>
        <w:t>“The Second World War”</w:t>
      </w:r>
      <w:r w:rsidR="001C52D2">
        <w:t xml:space="preserve"> (Lesson 7.3)</w:t>
      </w:r>
    </w:p>
    <w:p w14:paraId="7F740067" w14:textId="20A3667C" w:rsidR="007E0F15" w:rsidRPr="00E82812" w:rsidRDefault="007E0F15" w:rsidP="00884A48">
      <w:pPr>
        <w:pStyle w:val="ListNumber"/>
        <w:rPr>
          <w:color w:val="0070C0"/>
        </w:rPr>
      </w:pPr>
      <w:r w:rsidRPr="00E82812">
        <w:rPr>
          <w:b/>
          <w:bCs/>
          <w:color w:val="0070C0"/>
        </w:rPr>
        <w:t>Watch</w:t>
      </w:r>
      <w:r w:rsidRPr="00E82812">
        <w:rPr>
          <w:bCs/>
          <w:color w:val="0070C0"/>
        </w:rPr>
        <w:t xml:space="preserve">: </w:t>
      </w:r>
      <w:r w:rsidRPr="00E82812">
        <w:rPr>
          <w:bCs/>
          <w:i/>
          <w:color w:val="0070C0"/>
        </w:rPr>
        <w:t xml:space="preserve">“Oversimplified WWII (Parts 1 and 2) </w:t>
      </w:r>
      <w:r w:rsidRPr="00E82812">
        <w:rPr>
          <w:bCs/>
          <w:color w:val="0070C0"/>
        </w:rPr>
        <w:t>(EdPuzzle)</w:t>
      </w:r>
    </w:p>
    <w:p w14:paraId="20D1E572" w14:textId="64B697B6" w:rsidR="007E0F15" w:rsidRPr="00E82812" w:rsidRDefault="007E0F15" w:rsidP="00884A48">
      <w:pPr>
        <w:pStyle w:val="ListNumber"/>
        <w:rPr>
          <w:color w:val="0070C0"/>
        </w:rPr>
      </w:pPr>
      <w:r w:rsidRPr="00E82812">
        <w:rPr>
          <w:b/>
          <w:bCs/>
          <w:color w:val="0070C0"/>
        </w:rPr>
        <w:t xml:space="preserve">Activity: </w:t>
      </w:r>
      <w:r w:rsidRPr="00E82812">
        <w:rPr>
          <w:bCs/>
          <w:color w:val="0070C0"/>
        </w:rPr>
        <w:t>Dr. Seuss Cartoon Analyses</w:t>
      </w:r>
    </w:p>
    <w:p w14:paraId="0A14A16B" w14:textId="093F1B27" w:rsidR="00A33252" w:rsidRPr="00717FB8" w:rsidRDefault="00A33252" w:rsidP="00884A48">
      <w:pPr>
        <w:pStyle w:val="Heading3"/>
      </w:pPr>
      <w:bookmarkStart w:id="53" w:name="_Toc53656290"/>
      <w:bookmarkStart w:id="54" w:name="_Toc53656346"/>
      <w:bookmarkStart w:id="55" w:name="_Toc53665834"/>
      <w:r w:rsidRPr="00717FB8">
        <w:t xml:space="preserve">Lesson </w:t>
      </w:r>
      <w:r w:rsidR="00CA0DBF">
        <w:t>6</w:t>
      </w:r>
      <w:r w:rsidRPr="00717FB8">
        <w:t>.</w:t>
      </w:r>
      <w:r w:rsidR="00CA0DBF">
        <w:t>4</w:t>
      </w:r>
      <w:r w:rsidRPr="00717FB8">
        <w:t xml:space="preserve">: </w:t>
      </w:r>
      <w:bookmarkEnd w:id="53"/>
      <w:bookmarkEnd w:id="54"/>
      <w:bookmarkEnd w:id="55"/>
      <w:r w:rsidR="00CA0DBF">
        <w:t>The Holocaust</w:t>
      </w:r>
    </w:p>
    <w:p w14:paraId="0B4D326F" w14:textId="1708295E" w:rsidR="00F968BA" w:rsidRDefault="00F968BA" w:rsidP="00E82812">
      <w:pPr>
        <w:pStyle w:val="ListNumber"/>
        <w:numPr>
          <w:ilvl w:val="0"/>
          <w:numId w:val="36"/>
        </w:numPr>
      </w:pPr>
      <w:r w:rsidRPr="00E82812">
        <w:rPr>
          <w:b/>
          <w:bCs/>
        </w:rPr>
        <w:t>Read:</w:t>
      </w:r>
      <w:r>
        <w:t xml:space="preserve"> “The Holocaust”</w:t>
      </w:r>
      <w:r w:rsidR="001C52D2">
        <w:t xml:space="preserve"> (Lesson 7.4)</w:t>
      </w:r>
    </w:p>
    <w:p w14:paraId="1FECAAB0" w14:textId="74BBE0B0" w:rsidR="007E0F15" w:rsidRPr="00E82812" w:rsidRDefault="007E0F15" w:rsidP="00884A48">
      <w:pPr>
        <w:pStyle w:val="ListNumber"/>
        <w:rPr>
          <w:color w:val="0070C0"/>
        </w:rPr>
      </w:pPr>
      <w:r w:rsidRPr="00E82812">
        <w:rPr>
          <w:b/>
          <w:bCs/>
          <w:color w:val="0070C0"/>
        </w:rPr>
        <w:t>Watch</w:t>
      </w:r>
      <w:r w:rsidRPr="00E82812">
        <w:rPr>
          <w:bCs/>
          <w:color w:val="0070C0"/>
        </w:rPr>
        <w:t xml:space="preserve">: </w:t>
      </w:r>
      <w:r w:rsidRPr="00E82812">
        <w:rPr>
          <w:bCs/>
          <w:i/>
          <w:color w:val="0070C0"/>
        </w:rPr>
        <w:t>“The Holocaust, Genocide, &amp; Mass Murder of WWII</w:t>
      </w:r>
      <w:r w:rsidRPr="00E82812">
        <w:rPr>
          <w:bCs/>
          <w:color w:val="0070C0"/>
        </w:rPr>
        <w:t>” (EdPuzzle)</w:t>
      </w:r>
    </w:p>
    <w:p w14:paraId="66A7A52A" w14:textId="308367B9" w:rsidR="007E0F15" w:rsidRDefault="007E0F15" w:rsidP="00884A48">
      <w:pPr>
        <w:pStyle w:val="ListNumber"/>
      </w:pPr>
      <w:r>
        <w:rPr>
          <w:b/>
          <w:bCs/>
        </w:rPr>
        <w:t>Activity</w:t>
      </w:r>
      <w:r w:rsidRPr="007E0F15">
        <w:t>:</w:t>
      </w:r>
      <w:r>
        <w:t xml:space="preserve"> Assessing Responsibility and Conscience</w:t>
      </w:r>
      <w:r w:rsidR="001C52D2">
        <w:t xml:space="preserve"> (Lesson 7.4)</w:t>
      </w:r>
    </w:p>
    <w:p w14:paraId="7D08C11C" w14:textId="74157B64" w:rsidR="007E0F15" w:rsidRDefault="007E0F15" w:rsidP="00884A48">
      <w:pPr>
        <w:pStyle w:val="ListNumber"/>
      </w:pPr>
      <w:r>
        <w:rPr>
          <w:b/>
          <w:bCs/>
        </w:rPr>
        <w:t>Activity</w:t>
      </w:r>
      <w:r w:rsidRPr="007E0F15">
        <w:t>:</w:t>
      </w:r>
      <w:r>
        <w:t xml:space="preserve"> </w:t>
      </w:r>
      <w:r w:rsidR="001C52D2">
        <w:t>“</w:t>
      </w:r>
      <w:r w:rsidRPr="007E0F15">
        <w:t xml:space="preserve">Primary Sources: </w:t>
      </w:r>
      <w:r w:rsidR="001C52D2">
        <w:t>Causes, Scale, and Consequence of t</w:t>
      </w:r>
      <w:r w:rsidRPr="007E0F15">
        <w:t>he Holocaust</w:t>
      </w:r>
      <w:r w:rsidR="001C52D2">
        <w:t>” (Lesson 7.4)</w:t>
      </w:r>
    </w:p>
    <w:p w14:paraId="1206DEB2" w14:textId="38FDFE9A" w:rsidR="0079579E" w:rsidRPr="0038079B" w:rsidRDefault="0079579E" w:rsidP="00E82812">
      <w:pPr>
        <w:pStyle w:val="Heading3"/>
      </w:pPr>
      <w:r w:rsidRPr="0038079B">
        <w:t>Additional Assets for Alignment with State Standards</w:t>
      </w:r>
    </w:p>
    <w:p w14:paraId="2A973403" w14:textId="031D30A4" w:rsidR="0079579E" w:rsidRPr="008F2FB9" w:rsidRDefault="0079579E" w:rsidP="00E82812">
      <w:pPr>
        <w:pStyle w:val="ListBullet-Purple"/>
      </w:pPr>
      <w:r w:rsidRPr="0038079B">
        <w:rPr>
          <w:b/>
          <w:bCs/>
        </w:rPr>
        <w:t>Read:</w:t>
      </w:r>
      <w:r w:rsidRPr="008F2FB9">
        <w:t xml:space="preserve"> “</w:t>
      </w:r>
      <w:r>
        <w:t>Art and the World Wars</w:t>
      </w:r>
      <w:r w:rsidRPr="008F2FB9">
        <w:t>”</w:t>
      </w:r>
    </w:p>
    <w:p w14:paraId="1562D8C2" w14:textId="4F673B49" w:rsidR="006D0E9D" w:rsidRDefault="006D0E9D" w:rsidP="00E82812">
      <w:pPr>
        <w:pStyle w:val="BodyText"/>
      </w:pPr>
      <w:r w:rsidRPr="008F2B47">
        <w:rPr>
          <w:b/>
          <w:bCs/>
        </w:rPr>
        <w:t>Teacher Unit Notes:</w:t>
      </w:r>
      <w:r w:rsidR="00E82812">
        <w:br/>
      </w:r>
      <w:r w:rsidR="007E0F15">
        <w:t>I think the above art reading sounds great</w:t>
      </w:r>
      <w:r w:rsidR="008F2B47">
        <w:t>. I adapted this unit by using the WHP 1200 periodization that combines the First and Second World Wars into one unit—Global Conflict.</w:t>
      </w:r>
    </w:p>
    <w:p w14:paraId="54FFE453" w14:textId="7744BA07" w:rsidR="00A33252" w:rsidRPr="00717FB8" w:rsidRDefault="00A33252" w:rsidP="00A33252">
      <w:pPr>
        <w:pStyle w:val="Heading1"/>
      </w:pPr>
      <w:r w:rsidRPr="00717FB8">
        <w:t xml:space="preserve">Unit </w:t>
      </w:r>
      <w:r w:rsidR="007E0F15">
        <w:t>7</w:t>
      </w:r>
      <w:r w:rsidRPr="00717FB8">
        <w:t>—</w:t>
      </w:r>
      <w:r w:rsidR="002F1F17">
        <w:t>Cold War and Decolonization 1945 to 1990 CE</w:t>
      </w:r>
    </w:p>
    <w:p w14:paraId="77E73272" w14:textId="2A2C1B8D" w:rsidR="00A33252" w:rsidRPr="00717FB8" w:rsidRDefault="00A33252" w:rsidP="00E82812">
      <w:pPr>
        <w:pStyle w:val="BodyText"/>
        <w:rPr>
          <w:b/>
        </w:rPr>
      </w:pPr>
      <w:r w:rsidRPr="00717FB8">
        <w:rPr>
          <w:b/>
        </w:rPr>
        <w:t xml:space="preserve">Unit </w:t>
      </w:r>
      <w:r w:rsidR="007E0F15">
        <w:rPr>
          <w:b/>
        </w:rPr>
        <w:t>7</w:t>
      </w:r>
      <w:r w:rsidRPr="00717FB8">
        <w:rPr>
          <w:b/>
        </w:rPr>
        <w:t xml:space="preserve"> Problem: </w:t>
      </w:r>
      <w:r w:rsidRPr="009D1421">
        <w:t>What can we learn when we study the Cold War and decolonization together?</w:t>
      </w:r>
    </w:p>
    <w:p w14:paraId="61DDA8DC" w14:textId="5D050454" w:rsidR="00A33252" w:rsidRDefault="00A33252" w:rsidP="00E82812">
      <w:pPr>
        <w:pStyle w:val="ListNumber"/>
        <w:numPr>
          <w:ilvl w:val="0"/>
          <w:numId w:val="37"/>
        </w:numPr>
      </w:pPr>
      <w:r w:rsidRPr="00FA1B7F">
        <w:t xml:space="preserve">What </w:t>
      </w:r>
      <w:r w:rsidR="005B591A">
        <w:t xml:space="preserve">were the causes </w:t>
      </w:r>
      <w:r w:rsidR="00E300E2">
        <w:t>and effects of the Cold War</w:t>
      </w:r>
      <w:r w:rsidR="00753A09">
        <w:t>? What happens if we ask this question from different perspectives</w:t>
      </w:r>
      <w:r w:rsidR="00CB55C8">
        <w:t>—from the US, the Soviet Union, the Caribbean, or Vietnam?</w:t>
      </w:r>
    </w:p>
    <w:p w14:paraId="0376B09E" w14:textId="0D72F169" w:rsidR="00E300E2" w:rsidRDefault="00E300E2" w:rsidP="00884A48">
      <w:pPr>
        <w:pStyle w:val="ListNumber"/>
      </w:pPr>
      <w:r>
        <w:t xml:space="preserve">What factors made it possible </w:t>
      </w:r>
      <w:r w:rsidR="00753A09">
        <w:t xml:space="preserve">for anti-colonial movements around </w:t>
      </w:r>
      <w:r w:rsidR="00B727B2">
        <w:t>the world to achieve independence during this period?</w:t>
      </w:r>
    </w:p>
    <w:p w14:paraId="0DA40F22" w14:textId="3396611F" w:rsidR="00B727B2" w:rsidRPr="00FA1B7F" w:rsidRDefault="00D508BB" w:rsidP="00884A48">
      <w:pPr>
        <w:pStyle w:val="ListNumber"/>
      </w:pPr>
      <w:r>
        <w:t>How did the Cold War and decolonization end, and how were they similar and different in the ways in which they concluded?</w:t>
      </w:r>
    </w:p>
    <w:p w14:paraId="0FA3F291" w14:textId="77777777" w:rsidR="00A33252" w:rsidRPr="00717FB8" w:rsidRDefault="00A33252" w:rsidP="00A33252">
      <w:pPr>
        <w:pStyle w:val="Heading2"/>
      </w:pPr>
      <w:r w:rsidRPr="00717FB8">
        <w:lastRenderedPageBreak/>
        <w:t>Learning Objectives</w:t>
      </w:r>
    </w:p>
    <w:p w14:paraId="1F9D54B5" w14:textId="5AA753E7" w:rsidR="00A33252" w:rsidRPr="00FA1B7F" w:rsidRDefault="00A33252" w:rsidP="00E82812">
      <w:pPr>
        <w:pStyle w:val="ListNumber"/>
        <w:numPr>
          <w:ilvl w:val="0"/>
          <w:numId w:val="38"/>
        </w:numPr>
      </w:pPr>
      <w:r w:rsidRPr="00FA1B7F">
        <w:t xml:space="preserve">Evaluate how the Cold War and decolonization are intertwined in the history of this period. </w:t>
      </w:r>
    </w:p>
    <w:p w14:paraId="71C767C9" w14:textId="292F505C" w:rsidR="00A33252" w:rsidRPr="00FA1B7F" w:rsidRDefault="00A33252" w:rsidP="00884A48">
      <w:pPr>
        <w:pStyle w:val="ListNumber"/>
      </w:pPr>
      <w:r w:rsidRPr="00FA1B7F">
        <w:t xml:space="preserve">Analyze how political and economic power shifts occurred </w:t>
      </w:r>
      <w:proofErr w:type="gramStart"/>
      <w:r w:rsidRPr="00FA1B7F">
        <w:t>as a result of</w:t>
      </w:r>
      <w:proofErr w:type="gramEnd"/>
      <w:r w:rsidRPr="00FA1B7F">
        <w:t xml:space="preserve"> World War II and how these shifts led to the Cold War. </w:t>
      </w:r>
    </w:p>
    <w:p w14:paraId="09E58787" w14:textId="4B50F862" w:rsidR="00A33252" w:rsidRPr="00FA1B7F" w:rsidRDefault="00A33252" w:rsidP="00884A48">
      <w:pPr>
        <w:pStyle w:val="ListNumber"/>
      </w:pPr>
      <w:r w:rsidRPr="00FA1B7F">
        <w:t xml:space="preserve">Evaluate the connection between nationalism and decolonization movements during the period of the Cold War. </w:t>
      </w:r>
    </w:p>
    <w:p w14:paraId="458D031C" w14:textId="7A6D313F" w:rsidR="00A33252" w:rsidRDefault="00A33252" w:rsidP="00884A48">
      <w:pPr>
        <w:pStyle w:val="ListNumber"/>
      </w:pPr>
      <w:r>
        <w:t>Use</w:t>
      </w:r>
      <w:r w:rsidRPr="00FA1B7F">
        <w:t xml:space="preserve"> historical thinking practices and reasoning skills such as historical comparison, continuity and change over time, and sourcing to analyze historical events.</w:t>
      </w:r>
      <w:r>
        <w:t xml:space="preserve"> </w:t>
      </w:r>
    </w:p>
    <w:p w14:paraId="4DBD246F" w14:textId="77777777" w:rsidR="00A33252" w:rsidRPr="00FA1B7F" w:rsidRDefault="00A33252" w:rsidP="00884A48">
      <w:pPr>
        <w:pStyle w:val="ListNumber"/>
      </w:pPr>
      <w:r>
        <w:t>Create and support arguments using historical evidence to communicate conclusions through individual or shared writing.</w:t>
      </w:r>
    </w:p>
    <w:p w14:paraId="11A1884B" w14:textId="50905822" w:rsidR="00A33252" w:rsidRPr="00717FB8" w:rsidRDefault="00A33252" w:rsidP="00884A48">
      <w:pPr>
        <w:pStyle w:val="Heading3"/>
      </w:pPr>
      <w:bookmarkStart w:id="56" w:name="_Toc53656294"/>
      <w:bookmarkStart w:id="57" w:name="_Toc53656350"/>
      <w:bookmarkStart w:id="58" w:name="_Toc53665838"/>
      <w:r w:rsidRPr="00717FB8">
        <w:t xml:space="preserve">Lesson </w:t>
      </w:r>
      <w:r w:rsidR="007E0F15">
        <w:t>7</w:t>
      </w:r>
      <w:r w:rsidRPr="00717FB8">
        <w:t>.1: The Cold War</w:t>
      </w:r>
      <w:bookmarkEnd w:id="56"/>
      <w:bookmarkEnd w:id="57"/>
      <w:bookmarkEnd w:id="58"/>
    </w:p>
    <w:p w14:paraId="19943F2D" w14:textId="79E665D9" w:rsidR="004B3AFA" w:rsidRPr="00E82812" w:rsidRDefault="007E0F15" w:rsidP="00E82812">
      <w:pPr>
        <w:pStyle w:val="ListNumber"/>
        <w:numPr>
          <w:ilvl w:val="0"/>
          <w:numId w:val="39"/>
        </w:numPr>
        <w:rPr>
          <w:color w:val="0070C0"/>
        </w:rPr>
      </w:pPr>
      <w:r w:rsidRPr="00E82812">
        <w:rPr>
          <w:b/>
          <w:bCs/>
          <w:color w:val="0070C0"/>
        </w:rPr>
        <w:t>Watch</w:t>
      </w:r>
      <w:r w:rsidRPr="00E82812">
        <w:rPr>
          <w:bCs/>
          <w:color w:val="0070C0"/>
        </w:rPr>
        <w:t xml:space="preserve">: </w:t>
      </w:r>
      <w:r w:rsidRPr="00E82812">
        <w:rPr>
          <w:bCs/>
          <w:i/>
          <w:color w:val="0070C0"/>
        </w:rPr>
        <w:t>“Oversimplified: The Cold War Parts 1 &amp; 2”</w:t>
      </w:r>
      <w:r w:rsidRPr="00E82812">
        <w:rPr>
          <w:bCs/>
          <w:color w:val="0070C0"/>
        </w:rPr>
        <w:t xml:space="preserve"> (EdPuzzle)</w:t>
      </w:r>
      <w:r w:rsidR="004B3AFA" w:rsidRPr="00E82812">
        <w:rPr>
          <w:color w:val="0070C0"/>
        </w:rPr>
        <w:t xml:space="preserve"> </w:t>
      </w:r>
    </w:p>
    <w:p w14:paraId="1AA14E93" w14:textId="1D3649A2" w:rsidR="004B3AFA" w:rsidRDefault="004B3AFA" w:rsidP="00884A48">
      <w:pPr>
        <w:pStyle w:val="ListNumber"/>
      </w:pPr>
      <w:r>
        <w:rPr>
          <w:b/>
          <w:bCs/>
        </w:rPr>
        <w:t>Activity:</w:t>
      </w:r>
      <w:r w:rsidR="00CA09CF">
        <w:t xml:space="preserve"> Simulation </w:t>
      </w:r>
      <w:r w:rsidR="00CA09CF" w:rsidRPr="00CA09CF">
        <w:t>–</w:t>
      </w:r>
      <w:r w:rsidR="00CA09CF">
        <w:t xml:space="preserve"> Cold War Crisis </w:t>
      </w:r>
      <w:r w:rsidR="001C52D2">
        <w:t>(Lesson 8.1)</w:t>
      </w:r>
    </w:p>
    <w:p w14:paraId="0887A77E" w14:textId="3C9AEB0B" w:rsidR="009F08F2" w:rsidRDefault="009F08F2" w:rsidP="00884A48">
      <w:pPr>
        <w:pStyle w:val="ListNumber"/>
      </w:pPr>
      <w:r>
        <w:rPr>
          <w:b/>
          <w:bCs/>
        </w:rPr>
        <w:t>Read:</w:t>
      </w:r>
      <w:r>
        <w:t xml:space="preserve"> “The Cold War Around the World”</w:t>
      </w:r>
      <w:r w:rsidR="001C52D2">
        <w:t xml:space="preserve"> (Lesson 8.1)</w:t>
      </w:r>
    </w:p>
    <w:p w14:paraId="6D3C4DB9" w14:textId="08F2EFA7" w:rsidR="00884E68" w:rsidRDefault="00884E68" w:rsidP="00884A48">
      <w:pPr>
        <w:pStyle w:val="ListNumber"/>
      </w:pPr>
      <w:r>
        <w:rPr>
          <w:b/>
          <w:bCs/>
        </w:rPr>
        <w:t>Read:</w:t>
      </w:r>
      <w:r>
        <w:t xml:space="preserve"> “The Chinese Communist Revolution”</w:t>
      </w:r>
      <w:r w:rsidR="001C52D2">
        <w:t xml:space="preserve"> (Lesson 8.2)</w:t>
      </w:r>
    </w:p>
    <w:p w14:paraId="4F1BD932" w14:textId="121EC6F1" w:rsidR="009F08F2" w:rsidRPr="009F08F2" w:rsidRDefault="009F08F2" w:rsidP="00884A48">
      <w:pPr>
        <w:pStyle w:val="ListNumber"/>
      </w:pPr>
      <w:r>
        <w:rPr>
          <w:b/>
          <w:bCs/>
        </w:rPr>
        <w:t>Watch:</w:t>
      </w:r>
      <w:r>
        <w:t xml:space="preserve"> </w:t>
      </w:r>
      <w:r>
        <w:rPr>
          <w:i/>
          <w:iCs/>
        </w:rPr>
        <w:t>Decolonization and the Cold War: Through a Caribbean Lens</w:t>
      </w:r>
      <w:r w:rsidR="001C52D2">
        <w:rPr>
          <w:i/>
          <w:iCs/>
        </w:rPr>
        <w:t xml:space="preserve"> </w:t>
      </w:r>
      <w:r w:rsidR="001C52D2">
        <w:t>(Lesson 8.1)</w:t>
      </w:r>
    </w:p>
    <w:p w14:paraId="27587AF1" w14:textId="0AD5553E" w:rsidR="009F08F2" w:rsidRPr="009F08F2" w:rsidRDefault="009F08F2" w:rsidP="00884A48">
      <w:pPr>
        <w:pStyle w:val="ListNumber"/>
      </w:pPr>
      <w:r>
        <w:rPr>
          <w:b/>
          <w:bCs/>
        </w:rPr>
        <w:t>Watch:</w:t>
      </w:r>
      <w:r>
        <w:t xml:space="preserve"> </w:t>
      </w:r>
      <w:r>
        <w:rPr>
          <w:i/>
          <w:iCs/>
        </w:rPr>
        <w:t>Decolonization and the Cold War Through an Asian Lens</w:t>
      </w:r>
      <w:r w:rsidR="001C52D2">
        <w:rPr>
          <w:i/>
          <w:iCs/>
        </w:rPr>
        <w:t xml:space="preserve"> </w:t>
      </w:r>
      <w:r w:rsidR="001C52D2">
        <w:t>(Lesson 8.1)</w:t>
      </w:r>
    </w:p>
    <w:p w14:paraId="71A29EEC" w14:textId="2634989B" w:rsidR="00F97165" w:rsidRPr="00C767AE" w:rsidRDefault="00F97165" w:rsidP="00884A48">
      <w:pPr>
        <w:pStyle w:val="ListNumber"/>
      </w:pPr>
      <w:r>
        <w:rPr>
          <w:b/>
          <w:bCs/>
        </w:rPr>
        <w:t>Read:</w:t>
      </w:r>
      <w:r>
        <w:t xml:space="preserve"> “Collapse of Communism”</w:t>
      </w:r>
      <w:r w:rsidR="001C52D2">
        <w:t xml:space="preserve"> (Lesson 8.1)</w:t>
      </w:r>
    </w:p>
    <w:p w14:paraId="5FD3ECA6" w14:textId="17674DBB" w:rsidR="00A33252" w:rsidRPr="00717FB8" w:rsidRDefault="00A33252" w:rsidP="00884A48">
      <w:pPr>
        <w:pStyle w:val="Heading3"/>
      </w:pPr>
      <w:bookmarkStart w:id="59" w:name="_Toc53656295"/>
      <w:bookmarkStart w:id="60" w:name="_Toc53656351"/>
      <w:bookmarkStart w:id="61" w:name="_Toc53665839"/>
      <w:r w:rsidRPr="00717FB8">
        <w:t xml:space="preserve">Lesson </w:t>
      </w:r>
      <w:r w:rsidR="007E0F15">
        <w:t>7</w:t>
      </w:r>
      <w:r w:rsidRPr="00717FB8">
        <w:t>.2: End of Empire</w:t>
      </w:r>
      <w:bookmarkEnd w:id="59"/>
      <w:bookmarkEnd w:id="60"/>
      <w:bookmarkEnd w:id="61"/>
    </w:p>
    <w:p w14:paraId="7161F29F" w14:textId="6CFBF4B1" w:rsidR="00A33252" w:rsidRDefault="009B7AAA" w:rsidP="00E82812">
      <w:pPr>
        <w:pStyle w:val="ListNumber"/>
        <w:numPr>
          <w:ilvl w:val="0"/>
          <w:numId w:val="40"/>
        </w:numPr>
      </w:pPr>
      <w:r w:rsidRPr="00E82812">
        <w:rPr>
          <w:b/>
          <w:bCs/>
        </w:rPr>
        <w:t xml:space="preserve">Read: </w:t>
      </w:r>
      <w:r w:rsidR="00E00010">
        <w:t>“End of Old Regimes”</w:t>
      </w:r>
      <w:r w:rsidR="001C52D2">
        <w:t xml:space="preserve"> (Lesson 8.2)</w:t>
      </w:r>
    </w:p>
    <w:p w14:paraId="16EFB2FD" w14:textId="3736A6E0" w:rsidR="00E00010" w:rsidRPr="00E00010" w:rsidRDefault="00E00010" w:rsidP="00884A48">
      <w:pPr>
        <w:pStyle w:val="ListNumber"/>
      </w:pPr>
      <w:r>
        <w:rPr>
          <w:b/>
          <w:bCs/>
        </w:rPr>
        <w:t>Watch:</w:t>
      </w:r>
      <w:r>
        <w:t xml:space="preserve"> </w:t>
      </w:r>
      <w:r>
        <w:rPr>
          <w:i/>
          <w:iCs/>
        </w:rPr>
        <w:t>Decolonization and Nationalism Triumphant: Crash Course World History #40</w:t>
      </w:r>
      <w:r w:rsidR="001C52D2">
        <w:rPr>
          <w:i/>
          <w:iCs/>
        </w:rPr>
        <w:t xml:space="preserve"> </w:t>
      </w:r>
      <w:r w:rsidR="001C52D2">
        <w:t>(Lesson 8.2)</w:t>
      </w:r>
    </w:p>
    <w:p w14:paraId="6D5C1475" w14:textId="36B17F3F" w:rsidR="00E00010" w:rsidRDefault="00AE667B" w:rsidP="00884A48">
      <w:pPr>
        <w:pStyle w:val="ListNumber"/>
      </w:pPr>
      <w:r>
        <w:rPr>
          <w:b/>
          <w:bCs/>
        </w:rPr>
        <w:t>Activity:</w:t>
      </w:r>
      <w:r>
        <w:t xml:space="preserve"> Comparison </w:t>
      </w:r>
      <w:r w:rsidRPr="00AE667B">
        <w:t>–</w:t>
      </w:r>
      <w:r>
        <w:t xml:space="preserve"> Decolonizing Women</w:t>
      </w:r>
      <w:r w:rsidR="001C52D2">
        <w:t xml:space="preserve"> (Lesson 8.2)</w:t>
      </w:r>
    </w:p>
    <w:p w14:paraId="43779762" w14:textId="5CDDDF36" w:rsidR="00AE667B" w:rsidRDefault="00AE667B" w:rsidP="00884A48">
      <w:pPr>
        <w:pStyle w:val="ListNumber"/>
      </w:pPr>
      <w:r>
        <w:rPr>
          <w:b/>
          <w:bCs/>
        </w:rPr>
        <w:t>Read:</w:t>
      </w:r>
      <w:r>
        <w:t xml:space="preserve"> “Decolonizing Women”</w:t>
      </w:r>
      <w:r w:rsidR="001C52D2">
        <w:t xml:space="preserve"> (Lesson 8.2)</w:t>
      </w:r>
    </w:p>
    <w:p w14:paraId="57302B28" w14:textId="682545E2" w:rsidR="00BC09A8" w:rsidRDefault="00BC09A8" w:rsidP="00884A48">
      <w:pPr>
        <w:pStyle w:val="ListNumber"/>
      </w:pPr>
      <w:r>
        <w:rPr>
          <w:b/>
          <w:bCs/>
        </w:rPr>
        <w:t>Read:</w:t>
      </w:r>
      <w:r>
        <w:t xml:space="preserve"> </w:t>
      </w:r>
      <w:r w:rsidR="007D797B">
        <w:t>“Apartheid</w:t>
      </w:r>
      <w:r w:rsidR="003E4546">
        <w:t>”</w:t>
      </w:r>
      <w:r w:rsidR="001C52D2">
        <w:t xml:space="preserve"> (Lesson 8.2)</w:t>
      </w:r>
    </w:p>
    <w:p w14:paraId="5D7CFE06" w14:textId="73CB587F" w:rsidR="006D0E9D" w:rsidRPr="009062BD" w:rsidRDefault="006D0E9D" w:rsidP="00E82812">
      <w:pPr>
        <w:pStyle w:val="BodyText"/>
      </w:pPr>
      <w:r w:rsidRPr="001C52D2">
        <w:rPr>
          <w:b/>
          <w:bCs/>
        </w:rPr>
        <w:t>Teacher Unit Notes:</w:t>
      </w:r>
      <w:r w:rsidR="00E82812">
        <w:br/>
      </w:r>
      <w:r w:rsidR="00884E68">
        <w:t>I don’t cover much of the American details because that is covered in depth during their American History course next year.</w:t>
      </w:r>
    </w:p>
    <w:p w14:paraId="55A5B20D" w14:textId="6D569B86" w:rsidR="00A33252" w:rsidRPr="00717FB8" w:rsidRDefault="00A33252" w:rsidP="00A33252">
      <w:pPr>
        <w:pStyle w:val="Heading1"/>
      </w:pPr>
      <w:r w:rsidRPr="00717FB8">
        <w:t xml:space="preserve">Unit </w:t>
      </w:r>
      <w:r w:rsidR="00884E68">
        <w:t>8</w:t>
      </w:r>
      <w:r w:rsidRPr="00717FB8">
        <w:t>—Globalization</w:t>
      </w:r>
      <w:r w:rsidR="00893D74">
        <w:t xml:space="preserve"> 1900 to Present</w:t>
      </w:r>
    </w:p>
    <w:p w14:paraId="50AC72F7" w14:textId="4E0401FD" w:rsidR="00A33252" w:rsidRPr="00717FB8" w:rsidRDefault="00A33252" w:rsidP="00E82812">
      <w:pPr>
        <w:pStyle w:val="BodyText"/>
        <w:rPr>
          <w:b/>
        </w:rPr>
      </w:pPr>
      <w:r w:rsidRPr="00717FB8">
        <w:rPr>
          <w:b/>
        </w:rPr>
        <w:t xml:space="preserve">Unit </w:t>
      </w:r>
      <w:r w:rsidR="00884E68">
        <w:rPr>
          <w:b/>
        </w:rPr>
        <w:t>8</w:t>
      </w:r>
      <w:r w:rsidRPr="00717FB8">
        <w:rPr>
          <w:b/>
        </w:rPr>
        <w:t xml:space="preserve"> Problem: </w:t>
      </w:r>
      <w:r w:rsidRPr="009D1421">
        <w:t>How are our lives today similar and different, and what history explains these variations and commonalities?</w:t>
      </w:r>
    </w:p>
    <w:p w14:paraId="02C34A32" w14:textId="77777777" w:rsidR="00A33252" w:rsidRPr="00FA1B7F" w:rsidRDefault="00A33252" w:rsidP="00E82812">
      <w:pPr>
        <w:pStyle w:val="ListNumber"/>
        <w:numPr>
          <w:ilvl w:val="0"/>
          <w:numId w:val="41"/>
        </w:numPr>
      </w:pPr>
      <w:r w:rsidRPr="00FA1B7F">
        <w:t xml:space="preserve">The period from 1750 has been an era in which human rights and rights of citizenship have been expanding. So why has genocide been so widespread during the late twentieth and early twenty-first centuries? </w:t>
      </w:r>
    </w:p>
    <w:p w14:paraId="19021930" w14:textId="77777777" w:rsidR="00A33252" w:rsidRPr="00FA1B7F" w:rsidRDefault="00A33252" w:rsidP="00884A48">
      <w:pPr>
        <w:pStyle w:val="ListNumber"/>
      </w:pPr>
      <w:r w:rsidRPr="00FA1B7F">
        <w:t xml:space="preserve">Globalization has made it possible for us to efficiently produce and distribute goods around the world. What are the pros and cons of this increase in industrial production? </w:t>
      </w:r>
    </w:p>
    <w:p w14:paraId="008D02B0" w14:textId="77777777" w:rsidR="00A33252" w:rsidRPr="00FA1B7F" w:rsidRDefault="00A33252" w:rsidP="00884A48">
      <w:pPr>
        <w:pStyle w:val="ListNumber"/>
      </w:pPr>
      <w:r w:rsidRPr="00FA1B7F">
        <w:t xml:space="preserve">How has the more rapid movement of people and ideas through global networks changed our sense of identity, and how have people responded to these changes? </w:t>
      </w:r>
    </w:p>
    <w:p w14:paraId="3CACBF8D" w14:textId="77777777" w:rsidR="00A33252" w:rsidRPr="00717FB8" w:rsidRDefault="00A33252" w:rsidP="00A33252">
      <w:pPr>
        <w:pStyle w:val="Heading2"/>
      </w:pPr>
      <w:r w:rsidRPr="00717FB8">
        <w:lastRenderedPageBreak/>
        <w:t>Learning Objectives</w:t>
      </w:r>
    </w:p>
    <w:p w14:paraId="4A3D651B" w14:textId="3ECDD595" w:rsidR="00A33252" w:rsidRPr="00FA1B7F" w:rsidRDefault="00A33252" w:rsidP="00E82812">
      <w:pPr>
        <w:pStyle w:val="ListNumber"/>
        <w:numPr>
          <w:ilvl w:val="0"/>
          <w:numId w:val="42"/>
        </w:numPr>
      </w:pPr>
      <w:r w:rsidRPr="00FA1B7F">
        <w:t xml:space="preserve">Assess how globalization both positively and negatively affects human communities, networks, and production and distribution. </w:t>
      </w:r>
    </w:p>
    <w:p w14:paraId="305C9CCB" w14:textId="7117D969" w:rsidR="00A33252" w:rsidRPr="00FA1B7F" w:rsidRDefault="00A33252" w:rsidP="00884A48">
      <w:pPr>
        <w:pStyle w:val="ListNumber"/>
      </w:pPr>
      <w:r w:rsidRPr="00FA1B7F">
        <w:t xml:space="preserve">Evaluate </w:t>
      </w:r>
      <w:r>
        <w:t>how</w:t>
      </w:r>
      <w:r w:rsidRPr="00FA1B7F">
        <w:t xml:space="preserve"> globalization has </w:t>
      </w:r>
      <w:r>
        <w:t>impacted inequality around the world</w:t>
      </w:r>
      <w:r w:rsidR="001B142E">
        <w:t>.</w:t>
      </w:r>
    </w:p>
    <w:p w14:paraId="6BF7E55F" w14:textId="0216C67C" w:rsidR="00A33252" w:rsidRPr="00FA1B7F" w:rsidRDefault="00A33252" w:rsidP="00884A48">
      <w:pPr>
        <w:pStyle w:val="ListNumber"/>
      </w:pPr>
      <w:r w:rsidRPr="00FA1B7F">
        <w:t xml:space="preserve">Investigate how different groups have responded to globalization. </w:t>
      </w:r>
    </w:p>
    <w:p w14:paraId="20274E3F" w14:textId="496B56C6" w:rsidR="00A33252" w:rsidRDefault="00A33252" w:rsidP="00884A48">
      <w:pPr>
        <w:pStyle w:val="ListNumber"/>
      </w:pPr>
      <w:r w:rsidRPr="00FA1B7F">
        <w:t xml:space="preserve">Analyze </w:t>
      </w:r>
      <w:r>
        <w:t xml:space="preserve">how human rights have been impacted </w:t>
      </w:r>
      <w:r w:rsidRPr="00FA1B7F">
        <w:t xml:space="preserve">in a modern world. </w:t>
      </w:r>
    </w:p>
    <w:p w14:paraId="1EF18D8C" w14:textId="77777777" w:rsidR="00A33252" w:rsidRPr="00FA1B7F" w:rsidRDefault="00A33252" w:rsidP="00884A48">
      <w:pPr>
        <w:pStyle w:val="ListNumber"/>
      </w:pPr>
      <w:r>
        <w:t>Analyze how globalization has impacted the environment.</w:t>
      </w:r>
    </w:p>
    <w:p w14:paraId="33CFF25A" w14:textId="3F64E83B" w:rsidR="00A33252" w:rsidRDefault="00A33252" w:rsidP="00884A48">
      <w:pPr>
        <w:pStyle w:val="ListNumber"/>
      </w:pPr>
      <w:r>
        <w:t>Use</w:t>
      </w:r>
      <w:r w:rsidRPr="00FA1B7F">
        <w:t xml:space="preserve"> historical thinking practices and reasoning skills such as claim testing, historical comparison, continuity and change over time, and </w:t>
      </w:r>
      <w:r>
        <w:t xml:space="preserve">claim testing </w:t>
      </w:r>
      <w:r w:rsidRPr="00FA1B7F">
        <w:t>to analyze historical events and processes.</w:t>
      </w:r>
    </w:p>
    <w:p w14:paraId="4B912CE7" w14:textId="77777777" w:rsidR="00A33252" w:rsidRPr="00FA1B7F" w:rsidRDefault="00A33252" w:rsidP="00884A48">
      <w:pPr>
        <w:pStyle w:val="ListNumber"/>
      </w:pPr>
      <w:r>
        <w:t>Create and support arguments using historical evidence to communicate conclusions through individual or shared writing.</w:t>
      </w:r>
    </w:p>
    <w:p w14:paraId="40F9296F" w14:textId="29A8968D" w:rsidR="00A33252" w:rsidRPr="00717FB8" w:rsidRDefault="00A33252" w:rsidP="00884A48">
      <w:pPr>
        <w:pStyle w:val="Heading3"/>
      </w:pPr>
      <w:bookmarkStart w:id="62" w:name="_Toc53656298"/>
      <w:bookmarkStart w:id="63" w:name="_Toc53656354"/>
      <w:bookmarkStart w:id="64" w:name="_Toc53665842"/>
      <w:r w:rsidRPr="00717FB8">
        <w:t xml:space="preserve">Lesson </w:t>
      </w:r>
      <w:r w:rsidR="00884E68">
        <w:t>8</w:t>
      </w:r>
      <w:r w:rsidRPr="00717FB8">
        <w:t xml:space="preserve">.1: Introduction </w:t>
      </w:r>
      <w:r w:rsidRPr="00BE77D0">
        <w:t>to</w:t>
      </w:r>
      <w:r w:rsidRPr="00717FB8">
        <w:t xml:space="preserve"> an Age of Intense Globalization</w:t>
      </w:r>
      <w:bookmarkEnd w:id="62"/>
      <w:bookmarkEnd w:id="63"/>
      <w:bookmarkEnd w:id="64"/>
    </w:p>
    <w:p w14:paraId="40E94C6B" w14:textId="36D6A98B" w:rsidR="00884E68" w:rsidRDefault="00884E68" w:rsidP="00E82812">
      <w:pPr>
        <w:pStyle w:val="ListNumber"/>
        <w:numPr>
          <w:ilvl w:val="0"/>
          <w:numId w:val="43"/>
        </w:numPr>
      </w:pPr>
      <w:r w:rsidRPr="00E82812">
        <w:rPr>
          <w:b/>
          <w:bCs/>
        </w:rPr>
        <w:t>Read:</w:t>
      </w:r>
      <w:r>
        <w:t xml:space="preserve"> “Goods </w:t>
      </w:r>
      <w:r w:rsidR="001C52D2">
        <w:t>Across</w:t>
      </w:r>
      <w:r>
        <w:t xml:space="preserve"> the World”</w:t>
      </w:r>
      <w:r w:rsidR="001C52D2">
        <w:t xml:space="preserve"> (Lesson 9.3)</w:t>
      </w:r>
    </w:p>
    <w:p w14:paraId="407AC521" w14:textId="7FFD64B5" w:rsidR="00884E68" w:rsidRPr="00884E68" w:rsidRDefault="00884E68" w:rsidP="00884A48">
      <w:pPr>
        <w:pStyle w:val="ListNumber"/>
      </w:pPr>
      <w:r w:rsidRPr="00884E68">
        <w:rPr>
          <w:b/>
          <w:bCs/>
        </w:rPr>
        <w:t>Activity:</w:t>
      </w:r>
      <w:r>
        <w:t xml:space="preserve"> Follow the Product</w:t>
      </w:r>
      <w:r w:rsidR="001C52D2">
        <w:t xml:space="preserve"> (Lesson 9.3)</w:t>
      </w:r>
    </w:p>
    <w:p w14:paraId="1C6DAE6D" w14:textId="7A30D7C0" w:rsidR="000E21C6" w:rsidRPr="00A77227" w:rsidRDefault="000E21C6" w:rsidP="00884A48">
      <w:pPr>
        <w:pStyle w:val="ListNumber"/>
      </w:pPr>
      <w:r>
        <w:rPr>
          <w:b/>
        </w:rPr>
        <w:t xml:space="preserve">Read: </w:t>
      </w:r>
      <w:r>
        <w:rPr>
          <w:bCs/>
        </w:rPr>
        <w:t xml:space="preserve">“International Institutions” </w:t>
      </w:r>
      <w:r w:rsidR="001C52D2">
        <w:rPr>
          <w:bCs/>
        </w:rPr>
        <w:t>(Lesson 9.3)</w:t>
      </w:r>
    </w:p>
    <w:p w14:paraId="6B948337" w14:textId="656C7B31" w:rsidR="0035620D" w:rsidRPr="001C52D2" w:rsidRDefault="0035620D" w:rsidP="00884A48">
      <w:pPr>
        <w:pStyle w:val="ListNumber"/>
      </w:pPr>
      <w:r w:rsidRPr="001C52D2">
        <w:rPr>
          <w:b/>
          <w:bCs/>
        </w:rPr>
        <w:t xml:space="preserve">Read: </w:t>
      </w:r>
      <w:r w:rsidRPr="001C52D2">
        <w:t>“The Rise of China”</w:t>
      </w:r>
      <w:r w:rsidR="001C52D2">
        <w:t xml:space="preserve"> (Lesson 9.3)</w:t>
      </w:r>
    </w:p>
    <w:p w14:paraId="0DEA0E09" w14:textId="18B6E312" w:rsidR="00884E68" w:rsidRPr="001C52D2" w:rsidRDefault="006B482E" w:rsidP="00884A48">
      <w:pPr>
        <w:pStyle w:val="ListNumber"/>
      </w:pPr>
      <w:r w:rsidRPr="001C52D2">
        <w:rPr>
          <w:b/>
          <w:bCs/>
        </w:rPr>
        <w:t xml:space="preserve">Watch: </w:t>
      </w:r>
      <w:r w:rsidRPr="001C52D2">
        <w:rPr>
          <w:i/>
          <w:iCs/>
        </w:rPr>
        <w:t>Global China in the 21</w:t>
      </w:r>
      <w:r w:rsidRPr="001C52D2">
        <w:rPr>
          <w:i/>
          <w:iCs/>
          <w:vertAlign w:val="superscript"/>
        </w:rPr>
        <w:t>st</w:t>
      </w:r>
      <w:r w:rsidRPr="001C52D2">
        <w:rPr>
          <w:i/>
          <w:iCs/>
        </w:rPr>
        <w:t xml:space="preserve"> Century</w:t>
      </w:r>
      <w:r w:rsidR="001C52D2">
        <w:rPr>
          <w:i/>
          <w:iCs/>
        </w:rPr>
        <w:t xml:space="preserve"> </w:t>
      </w:r>
      <w:r w:rsidR="001C52D2">
        <w:t>(Lesson 9.3)</w:t>
      </w:r>
    </w:p>
    <w:p w14:paraId="31A239FD" w14:textId="2A3A6E3F" w:rsidR="00884E68" w:rsidRPr="00884E68" w:rsidRDefault="00884E68" w:rsidP="00884A48">
      <w:pPr>
        <w:pStyle w:val="Heading3"/>
      </w:pPr>
      <w:r w:rsidRPr="00717FB8">
        <w:t xml:space="preserve">Lesson </w:t>
      </w:r>
      <w:r>
        <w:t>8</w:t>
      </w:r>
      <w:r w:rsidRPr="00717FB8">
        <w:t>.</w:t>
      </w:r>
      <w:r>
        <w:t>2</w:t>
      </w:r>
      <w:r w:rsidRPr="00717FB8">
        <w:t xml:space="preserve">: </w:t>
      </w:r>
      <w:r>
        <w:t>Human Rights</w:t>
      </w:r>
    </w:p>
    <w:p w14:paraId="05C458D0" w14:textId="08B28A7F" w:rsidR="00E7296E" w:rsidRPr="00E7296E" w:rsidRDefault="00E7296E" w:rsidP="00E82812">
      <w:pPr>
        <w:pStyle w:val="ListNumber"/>
        <w:numPr>
          <w:ilvl w:val="0"/>
          <w:numId w:val="44"/>
        </w:numPr>
      </w:pPr>
      <w:r w:rsidRPr="00E82812">
        <w:rPr>
          <w:b/>
          <w:bCs/>
        </w:rPr>
        <w:t xml:space="preserve">Watch: </w:t>
      </w:r>
      <w:r w:rsidRPr="00E82812">
        <w:rPr>
          <w:i/>
          <w:iCs/>
        </w:rPr>
        <w:t>Indigenous Americans and Globalization</w:t>
      </w:r>
      <w:r w:rsidR="001C52D2" w:rsidRPr="00E82812">
        <w:rPr>
          <w:i/>
          <w:iCs/>
        </w:rPr>
        <w:t xml:space="preserve"> </w:t>
      </w:r>
      <w:r w:rsidR="001C52D2">
        <w:t>(Lesson 9.4)</w:t>
      </w:r>
    </w:p>
    <w:p w14:paraId="19F2A3CE" w14:textId="2708B114" w:rsidR="006E4E43" w:rsidRPr="001C52D2" w:rsidRDefault="006E4E43" w:rsidP="00884A48">
      <w:pPr>
        <w:pStyle w:val="ListNumber"/>
      </w:pPr>
      <w:r w:rsidRPr="001C52D2">
        <w:rPr>
          <w:b/>
          <w:bCs/>
        </w:rPr>
        <w:t>Watch:</w:t>
      </w:r>
      <w:r w:rsidRPr="001C52D2">
        <w:t xml:space="preserve"> </w:t>
      </w:r>
      <w:r w:rsidRPr="001C52D2">
        <w:rPr>
          <w:i/>
          <w:iCs/>
        </w:rPr>
        <w:t>Conflict in Israel and Palestine: Crash Course World History #223</w:t>
      </w:r>
      <w:r w:rsidR="001C52D2">
        <w:rPr>
          <w:i/>
          <w:iCs/>
        </w:rPr>
        <w:t xml:space="preserve"> </w:t>
      </w:r>
      <w:r w:rsidR="001C52D2">
        <w:t>(Lesson 9.4)</w:t>
      </w:r>
    </w:p>
    <w:p w14:paraId="0B0120C5" w14:textId="6470478B" w:rsidR="00F22872" w:rsidRPr="001C52D2" w:rsidRDefault="00F22872" w:rsidP="00884A48">
      <w:pPr>
        <w:pStyle w:val="ListNumber"/>
      </w:pPr>
      <w:r w:rsidRPr="001C52D2">
        <w:rPr>
          <w:b/>
          <w:bCs/>
        </w:rPr>
        <w:t>Read:</w:t>
      </w:r>
      <w:r w:rsidRPr="001C52D2">
        <w:t xml:space="preserve"> “Movements to End Racial Injustice: From Civil Rights to Black Lives Matter”</w:t>
      </w:r>
      <w:r w:rsidR="001C52D2">
        <w:t xml:space="preserve"> (WHP 1200 course)</w:t>
      </w:r>
    </w:p>
    <w:p w14:paraId="13D77956" w14:textId="5227FA99" w:rsidR="00884E68" w:rsidRDefault="00884E68" w:rsidP="00884A48">
      <w:pPr>
        <w:pStyle w:val="ListNumber"/>
      </w:pPr>
      <w:r w:rsidRPr="00884E68">
        <w:rPr>
          <w:b/>
          <w:bCs/>
        </w:rPr>
        <w:t>Read:</w:t>
      </w:r>
      <w:r>
        <w:t xml:space="preserve"> “Why Does Genocide Still Happen?”</w:t>
      </w:r>
      <w:r w:rsidR="001C52D2">
        <w:t xml:space="preserve"> (Lesson 9.2)</w:t>
      </w:r>
    </w:p>
    <w:p w14:paraId="4C569502" w14:textId="74938251" w:rsidR="00884E68" w:rsidRPr="00A77227" w:rsidRDefault="00884E68" w:rsidP="00884A48">
      <w:pPr>
        <w:pStyle w:val="ListNumber"/>
      </w:pPr>
      <w:r w:rsidRPr="00884E68">
        <w:rPr>
          <w:b/>
          <w:bCs/>
        </w:rPr>
        <w:t>Watch:</w:t>
      </w:r>
      <w:r>
        <w:t xml:space="preserve"> </w:t>
      </w:r>
      <w:r w:rsidRPr="00884E68">
        <w:rPr>
          <w:i/>
          <w:iCs/>
        </w:rPr>
        <w:t>Nonviolence and Peace Movements: Crash Course World History #228</w:t>
      </w:r>
      <w:r w:rsidR="001C52D2">
        <w:rPr>
          <w:i/>
          <w:iCs/>
        </w:rPr>
        <w:t xml:space="preserve"> </w:t>
      </w:r>
      <w:r w:rsidR="001C52D2">
        <w:t>(Lesson 9.2)</w:t>
      </w:r>
    </w:p>
    <w:p w14:paraId="0E84B319" w14:textId="05D362A6" w:rsidR="00884E68" w:rsidRPr="001C52D2" w:rsidRDefault="00884E68" w:rsidP="00884A48">
      <w:pPr>
        <w:pStyle w:val="ListNumber"/>
      </w:pPr>
      <w:r w:rsidRPr="00884E68">
        <w:rPr>
          <w:b/>
        </w:rPr>
        <w:t xml:space="preserve">Activity: </w:t>
      </w:r>
      <w:r w:rsidRPr="00884E68">
        <w:rPr>
          <w:bCs/>
        </w:rPr>
        <w:t>Dollar Street Project</w:t>
      </w:r>
      <w:r w:rsidR="001C52D2">
        <w:rPr>
          <w:bCs/>
        </w:rPr>
        <w:t xml:space="preserve"> (Lesson 9.3)</w:t>
      </w:r>
    </w:p>
    <w:p w14:paraId="2B87C738" w14:textId="2415476F" w:rsidR="00884E68" w:rsidRPr="00884E68" w:rsidRDefault="00A33252" w:rsidP="00884A48">
      <w:pPr>
        <w:pStyle w:val="Heading3"/>
      </w:pPr>
      <w:bookmarkStart w:id="65" w:name="_Toc53656302"/>
      <w:bookmarkStart w:id="66" w:name="_Toc53656358"/>
      <w:bookmarkStart w:id="67" w:name="_Toc53665846"/>
      <w:r w:rsidRPr="00717FB8">
        <w:t xml:space="preserve">Lesson </w:t>
      </w:r>
      <w:r w:rsidR="00884E68">
        <w:t>8</w:t>
      </w:r>
      <w:r w:rsidRPr="00717FB8">
        <w:t>.</w:t>
      </w:r>
      <w:r w:rsidR="00884E68">
        <w:t>3</w:t>
      </w:r>
      <w:r w:rsidRPr="00717FB8">
        <w:t xml:space="preserve">: </w:t>
      </w:r>
      <w:bookmarkEnd w:id="65"/>
      <w:bookmarkEnd w:id="66"/>
      <w:bookmarkEnd w:id="67"/>
      <w:r w:rsidR="006F3927">
        <w:t>Globalization and the Environment</w:t>
      </w:r>
    </w:p>
    <w:p w14:paraId="5A656502" w14:textId="06FEE00D" w:rsidR="00A33252" w:rsidRPr="00A77227" w:rsidRDefault="00A33252" w:rsidP="00E82812">
      <w:pPr>
        <w:pStyle w:val="ListNumber"/>
        <w:numPr>
          <w:ilvl w:val="0"/>
          <w:numId w:val="45"/>
        </w:numPr>
      </w:pPr>
      <w:r w:rsidRPr="00E82812">
        <w:rPr>
          <w:b/>
        </w:rPr>
        <w:t>Activity:</w:t>
      </w:r>
      <w:r w:rsidRPr="00A77227">
        <w:t xml:space="preserve"> UN Sustainable Development Goals </w:t>
      </w:r>
      <w:r w:rsidR="001C52D2">
        <w:t xml:space="preserve">(Lesson </w:t>
      </w:r>
      <w:r w:rsidR="00E25190">
        <w:t>9.5)</w:t>
      </w:r>
    </w:p>
    <w:p w14:paraId="30D6E08B" w14:textId="36E9FEF8" w:rsidR="00A33252" w:rsidRPr="00A77227" w:rsidRDefault="00A33252" w:rsidP="00884A48">
      <w:pPr>
        <w:pStyle w:val="ListNumber"/>
      </w:pPr>
      <w:r w:rsidRPr="00B13E42">
        <w:rPr>
          <w:b/>
        </w:rPr>
        <w:t>Watch:</w:t>
      </w:r>
      <w:r w:rsidRPr="00A77227">
        <w:t xml:space="preserve"> </w:t>
      </w:r>
      <w:r w:rsidRPr="00BE1A66">
        <w:rPr>
          <w:i/>
          <w:iCs/>
        </w:rPr>
        <w:t>Green Revolution</w:t>
      </w:r>
      <w:r w:rsidRPr="00A77227">
        <w:t xml:space="preserve"> </w:t>
      </w:r>
      <w:r w:rsidR="00E25190">
        <w:t>(Lesson 9.5)</w:t>
      </w:r>
    </w:p>
    <w:p w14:paraId="24CD2A57" w14:textId="21CA6D3B" w:rsidR="00A33252" w:rsidRDefault="00A33252" w:rsidP="00884A48">
      <w:pPr>
        <w:pStyle w:val="ListNumber"/>
      </w:pPr>
      <w:r w:rsidRPr="001E535C">
        <w:rPr>
          <w:b/>
        </w:rPr>
        <w:t>Read:</w:t>
      </w:r>
      <w:r w:rsidRPr="00A77227">
        <w:t xml:space="preserve"> “Environmentalism” </w:t>
      </w:r>
      <w:r w:rsidR="00E25190">
        <w:t>(Lesson 9.5)</w:t>
      </w:r>
    </w:p>
    <w:p w14:paraId="530CC495" w14:textId="4B3949F7" w:rsidR="00884E68" w:rsidRPr="00A77227" w:rsidRDefault="00884E68" w:rsidP="00884A48">
      <w:pPr>
        <w:pStyle w:val="ListNumber"/>
      </w:pPr>
      <w:r>
        <w:rPr>
          <w:b/>
          <w:color w:val="4472C4" w:themeColor="accent1"/>
        </w:rPr>
        <w:t>Watch</w:t>
      </w:r>
      <w:r>
        <w:rPr>
          <w:color w:val="4472C4" w:themeColor="accent1"/>
        </w:rPr>
        <w:t xml:space="preserve">: </w:t>
      </w:r>
      <w:r>
        <w:rPr>
          <w:i/>
          <w:color w:val="4472C4" w:themeColor="accent1"/>
        </w:rPr>
        <w:t>“Controlling &amp; Polluting the Environment</w:t>
      </w:r>
      <w:r>
        <w:rPr>
          <w:color w:val="4472C4" w:themeColor="accent1"/>
        </w:rPr>
        <w:t>” (EdPuzzle)</w:t>
      </w:r>
    </w:p>
    <w:p w14:paraId="03D985C1" w14:textId="16DA3BDC" w:rsidR="0079579E" w:rsidRPr="001C52D2" w:rsidRDefault="009D5930" w:rsidP="00884A48">
      <w:pPr>
        <w:pStyle w:val="ListNumber"/>
      </w:pPr>
      <w:bookmarkStart w:id="68" w:name="_Hlk50627072"/>
      <w:r w:rsidRPr="001C52D2">
        <w:rPr>
          <w:b/>
        </w:rPr>
        <w:t>Activity:</w:t>
      </w:r>
      <w:r w:rsidRPr="001C52D2">
        <w:t xml:space="preserve"> Causation – Environmental Change</w:t>
      </w:r>
      <w:bookmarkEnd w:id="68"/>
      <w:r w:rsidR="00E25190">
        <w:t xml:space="preserve"> (WHP 1200 course)</w:t>
      </w:r>
    </w:p>
    <w:p w14:paraId="508760B5" w14:textId="0D8FCDA1" w:rsidR="006D0E9D" w:rsidRPr="009062BD" w:rsidRDefault="006D0E9D" w:rsidP="00E82812">
      <w:pPr>
        <w:pStyle w:val="BodyText"/>
      </w:pPr>
      <w:r w:rsidRPr="001C52D2">
        <w:rPr>
          <w:b/>
          <w:bCs/>
        </w:rPr>
        <w:t>Teacher Unit Notes:</w:t>
      </w:r>
      <w:r w:rsidR="00E82812">
        <w:br/>
      </w:r>
      <w:r w:rsidR="00884E68">
        <w:t xml:space="preserve">This unit went </w:t>
      </w:r>
      <w:proofErr w:type="gramStart"/>
      <w:r w:rsidR="00884E68">
        <w:t>well</w:t>
      </w:r>
      <w:proofErr w:type="gramEnd"/>
      <w:r w:rsidR="00884E68">
        <w:t xml:space="preserve"> and I discovered that many of my students are passionate about the environment.</w:t>
      </w:r>
    </w:p>
    <w:p w14:paraId="29E0C603" w14:textId="5D792276" w:rsidR="00884E68" w:rsidRPr="00717FB8" w:rsidRDefault="00884E68" w:rsidP="00884E68">
      <w:pPr>
        <w:pStyle w:val="Heading1"/>
      </w:pPr>
      <w:r w:rsidRPr="00717FB8">
        <w:t xml:space="preserve">Unit </w:t>
      </w:r>
      <w:r>
        <w:t>9</w:t>
      </w:r>
      <w:r w:rsidRPr="00717FB8">
        <w:t>—</w:t>
      </w:r>
      <w:r>
        <w:t>Project X</w:t>
      </w:r>
    </w:p>
    <w:p w14:paraId="2F192C9E" w14:textId="57BFD86C" w:rsidR="00884E68" w:rsidRPr="00717FB8" w:rsidRDefault="00884E68" w:rsidP="00E82812">
      <w:pPr>
        <w:pStyle w:val="BodyText"/>
        <w:rPr>
          <w:b/>
        </w:rPr>
      </w:pPr>
      <w:r w:rsidRPr="00717FB8">
        <w:rPr>
          <w:b/>
        </w:rPr>
        <w:t xml:space="preserve">Unit </w:t>
      </w:r>
      <w:r>
        <w:rPr>
          <w:b/>
        </w:rPr>
        <w:t>9</w:t>
      </w:r>
      <w:r w:rsidRPr="00717FB8">
        <w:rPr>
          <w:b/>
        </w:rPr>
        <w:t xml:space="preserve"> Problem: </w:t>
      </w:r>
      <w:r>
        <w:t>As our species confronts the challenges of the twenty-first century, we carry the knowledge and burdens of history. Use that knowledge of the past to predict the future. Choose one significant issue and use data to predict how it will change during your lifetime.</w:t>
      </w:r>
    </w:p>
    <w:p w14:paraId="6D683D43" w14:textId="7DEE21B2" w:rsidR="00884E68" w:rsidRPr="00884E68" w:rsidRDefault="00884E68" w:rsidP="00884A48">
      <w:pPr>
        <w:pStyle w:val="Heading3"/>
      </w:pPr>
      <w:r w:rsidRPr="00717FB8">
        <w:lastRenderedPageBreak/>
        <w:t xml:space="preserve">Lesson </w:t>
      </w:r>
      <w:r>
        <w:t>9</w:t>
      </w:r>
      <w:r w:rsidRPr="00717FB8">
        <w:t>.</w:t>
      </w:r>
      <w:r>
        <w:t>1</w:t>
      </w:r>
      <w:r w:rsidRPr="00717FB8">
        <w:t xml:space="preserve">: </w:t>
      </w:r>
      <w:r>
        <w:t>Making a Prediction, Part 1</w:t>
      </w:r>
    </w:p>
    <w:p w14:paraId="530333FE" w14:textId="0FE6C3EA" w:rsidR="00884E68" w:rsidRPr="00DF0438" w:rsidRDefault="00DF0438" w:rsidP="00E82812">
      <w:pPr>
        <w:pStyle w:val="ListNumber"/>
        <w:numPr>
          <w:ilvl w:val="0"/>
          <w:numId w:val="46"/>
        </w:numPr>
      </w:pPr>
      <w:r w:rsidRPr="00E82812">
        <w:rPr>
          <w:b/>
          <w:bCs/>
        </w:rPr>
        <w:t>Read</w:t>
      </w:r>
      <w:r w:rsidRPr="00E82812">
        <w:rPr>
          <w:bCs/>
        </w:rPr>
        <w:t>: A Guide to Reading Charts</w:t>
      </w:r>
    </w:p>
    <w:p w14:paraId="22F6A5AD" w14:textId="34E30159" w:rsidR="00DF0438" w:rsidRPr="00DF0438" w:rsidRDefault="00DF0438" w:rsidP="00884A48">
      <w:pPr>
        <w:pStyle w:val="ListNumber"/>
      </w:pPr>
      <w:r>
        <w:rPr>
          <w:b/>
          <w:bCs/>
        </w:rPr>
        <w:t>Activity</w:t>
      </w:r>
      <w:r>
        <w:rPr>
          <w:bCs/>
        </w:rPr>
        <w:t>: Making a Prediction Part 1</w:t>
      </w:r>
    </w:p>
    <w:p w14:paraId="03B7781F" w14:textId="0ED035B2" w:rsidR="00DF0438" w:rsidRPr="00E7296E" w:rsidRDefault="00DF0438" w:rsidP="00884A48">
      <w:pPr>
        <w:pStyle w:val="ListNumber"/>
      </w:pPr>
      <w:r>
        <w:rPr>
          <w:b/>
          <w:bCs/>
        </w:rPr>
        <w:t>Read</w:t>
      </w:r>
      <w:r>
        <w:rPr>
          <w:bCs/>
        </w:rPr>
        <w:t xml:space="preserve">: Three Close Reads for Data </w:t>
      </w:r>
      <w:r w:rsidR="00E25190">
        <w:rPr>
          <w:bCs/>
        </w:rPr>
        <w:t>–</w:t>
      </w:r>
      <w:r>
        <w:rPr>
          <w:bCs/>
        </w:rPr>
        <w:t xml:space="preserve"> Introduction</w:t>
      </w:r>
    </w:p>
    <w:p w14:paraId="3B4A1895" w14:textId="3FE40E62" w:rsidR="00884E68" w:rsidRPr="00884E68" w:rsidRDefault="00884E68" w:rsidP="00884A48">
      <w:pPr>
        <w:pStyle w:val="Heading3"/>
      </w:pPr>
      <w:r w:rsidRPr="00717FB8">
        <w:t xml:space="preserve">Lesson </w:t>
      </w:r>
      <w:r>
        <w:t>9</w:t>
      </w:r>
      <w:r w:rsidRPr="00717FB8">
        <w:t>.</w:t>
      </w:r>
      <w:r>
        <w:t>2</w:t>
      </w:r>
      <w:r w:rsidRPr="00717FB8">
        <w:t xml:space="preserve">: </w:t>
      </w:r>
      <w:r>
        <w:t>Making a Prediction, Part 2</w:t>
      </w:r>
    </w:p>
    <w:p w14:paraId="249DEA64" w14:textId="0FB76FC6" w:rsidR="00884E68" w:rsidRPr="00DF0438" w:rsidRDefault="00DF0438" w:rsidP="00E82812">
      <w:pPr>
        <w:pStyle w:val="ListNumber"/>
        <w:numPr>
          <w:ilvl w:val="0"/>
          <w:numId w:val="47"/>
        </w:numPr>
      </w:pPr>
      <w:r w:rsidRPr="00E82812">
        <w:rPr>
          <w:b/>
          <w:bCs/>
        </w:rPr>
        <w:t>Read</w:t>
      </w:r>
      <w:r w:rsidRPr="00E82812">
        <w:rPr>
          <w:bCs/>
        </w:rPr>
        <w:t>: Data Exploration: Urbanization</w:t>
      </w:r>
    </w:p>
    <w:p w14:paraId="0B47A78B" w14:textId="53328B1C" w:rsidR="00DF0438" w:rsidRPr="00DF0438" w:rsidRDefault="00DF0438" w:rsidP="00884A48">
      <w:pPr>
        <w:pStyle w:val="ListNumber"/>
      </w:pPr>
      <w:r>
        <w:rPr>
          <w:b/>
          <w:bCs/>
        </w:rPr>
        <w:t>Activity</w:t>
      </w:r>
      <w:r>
        <w:rPr>
          <w:bCs/>
        </w:rPr>
        <w:t>: Making a Prediction Part 2</w:t>
      </w:r>
    </w:p>
    <w:p w14:paraId="550FA4A3" w14:textId="63338CDD" w:rsidR="00DF0438" w:rsidRPr="00E7296E" w:rsidRDefault="00DF0438" w:rsidP="00884A48">
      <w:pPr>
        <w:pStyle w:val="ListNumber"/>
      </w:pPr>
      <w:r>
        <w:rPr>
          <w:b/>
          <w:bCs/>
        </w:rPr>
        <w:t>Read</w:t>
      </w:r>
      <w:r>
        <w:rPr>
          <w:bCs/>
        </w:rPr>
        <w:t>: Data Exploration: War and Peace</w:t>
      </w:r>
    </w:p>
    <w:p w14:paraId="74C46262" w14:textId="00D51DB2" w:rsidR="00884E68" w:rsidRPr="00884E68" w:rsidRDefault="00884E68" w:rsidP="00884A48">
      <w:pPr>
        <w:pStyle w:val="Heading3"/>
      </w:pPr>
      <w:r w:rsidRPr="00717FB8">
        <w:t xml:space="preserve">Lesson </w:t>
      </w:r>
      <w:r>
        <w:t>9</w:t>
      </w:r>
      <w:r w:rsidRPr="00717FB8">
        <w:t>.</w:t>
      </w:r>
      <w:r>
        <w:t>3</w:t>
      </w:r>
      <w:r w:rsidRPr="00717FB8">
        <w:t xml:space="preserve">: </w:t>
      </w:r>
      <w:r>
        <w:t>Topic Selection</w:t>
      </w:r>
    </w:p>
    <w:p w14:paraId="2CFF2FA8" w14:textId="3574B6D3" w:rsidR="00884E68" w:rsidRPr="00DF0438" w:rsidRDefault="00DF0438" w:rsidP="00E82812">
      <w:pPr>
        <w:pStyle w:val="ListNumber"/>
        <w:numPr>
          <w:ilvl w:val="0"/>
          <w:numId w:val="48"/>
        </w:numPr>
      </w:pPr>
      <w:r w:rsidRPr="00E82812">
        <w:rPr>
          <w:b/>
          <w:bCs/>
        </w:rPr>
        <w:t>Read</w:t>
      </w:r>
      <w:r w:rsidRPr="00E82812">
        <w:rPr>
          <w:bCs/>
        </w:rPr>
        <w:t>: Data Exploration: Greenhouse Gases</w:t>
      </w:r>
    </w:p>
    <w:p w14:paraId="59969EE2" w14:textId="0E0F7105" w:rsidR="00DF0438" w:rsidRPr="00DF0438" w:rsidRDefault="00DF0438" w:rsidP="00884A48">
      <w:pPr>
        <w:pStyle w:val="ListNumber"/>
      </w:pPr>
      <w:r>
        <w:rPr>
          <w:b/>
          <w:bCs/>
        </w:rPr>
        <w:t>Activity</w:t>
      </w:r>
      <w:r>
        <w:rPr>
          <w:bCs/>
        </w:rPr>
        <w:t>: Topic Selection</w:t>
      </w:r>
    </w:p>
    <w:p w14:paraId="016F797A" w14:textId="5BBEEAE9" w:rsidR="00DF0438" w:rsidRPr="00E7296E" w:rsidRDefault="00DF0438" w:rsidP="00884A48">
      <w:pPr>
        <w:pStyle w:val="ListNumber"/>
      </w:pPr>
      <w:r>
        <w:rPr>
          <w:b/>
          <w:bCs/>
        </w:rPr>
        <w:t>Read</w:t>
      </w:r>
      <w:r>
        <w:rPr>
          <w:bCs/>
        </w:rPr>
        <w:t>: Data Exploration: Democracy</w:t>
      </w:r>
    </w:p>
    <w:p w14:paraId="54D402CB" w14:textId="1F5B88E9" w:rsidR="00884E68" w:rsidRPr="00884E68" w:rsidRDefault="00884E68" w:rsidP="00884A48">
      <w:pPr>
        <w:pStyle w:val="Heading3"/>
      </w:pPr>
      <w:r w:rsidRPr="00717FB8">
        <w:t xml:space="preserve">Lesson </w:t>
      </w:r>
      <w:r>
        <w:t>9</w:t>
      </w:r>
      <w:r w:rsidRPr="00717FB8">
        <w:t>.</w:t>
      </w:r>
      <w:r>
        <w:t>4</w:t>
      </w:r>
      <w:r w:rsidRPr="00717FB8">
        <w:t xml:space="preserve">: </w:t>
      </w:r>
      <w:r>
        <w:t>Research</w:t>
      </w:r>
    </w:p>
    <w:p w14:paraId="647BF984" w14:textId="395FDE5D" w:rsidR="00884E68" w:rsidRPr="00DF0438" w:rsidRDefault="00DF0438" w:rsidP="00E82812">
      <w:pPr>
        <w:pStyle w:val="ListNumber"/>
        <w:numPr>
          <w:ilvl w:val="0"/>
          <w:numId w:val="49"/>
        </w:numPr>
      </w:pPr>
      <w:r w:rsidRPr="00E82812">
        <w:rPr>
          <w:b/>
          <w:bCs/>
        </w:rPr>
        <w:t>Read</w:t>
      </w:r>
      <w:r w:rsidRPr="00E82812">
        <w:rPr>
          <w:bCs/>
        </w:rPr>
        <w:t>: Data Exploration: Global Inequality</w:t>
      </w:r>
    </w:p>
    <w:p w14:paraId="2DE261D7" w14:textId="38A750F9" w:rsidR="00DF0438" w:rsidRPr="00DF0438" w:rsidRDefault="00DF0438" w:rsidP="00884A48">
      <w:pPr>
        <w:pStyle w:val="ListNumber"/>
      </w:pPr>
      <w:r>
        <w:rPr>
          <w:b/>
          <w:bCs/>
        </w:rPr>
        <w:t>Read</w:t>
      </w:r>
      <w:r>
        <w:rPr>
          <w:bCs/>
        </w:rPr>
        <w:t>: Data Exploration: Future Population Growth</w:t>
      </w:r>
    </w:p>
    <w:p w14:paraId="05DA41DE" w14:textId="4CD740C3" w:rsidR="00DF0438" w:rsidRPr="00E7296E" w:rsidRDefault="00DF0438" w:rsidP="00884A48">
      <w:pPr>
        <w:pStyle w:val="ListNumber"/>
      </w:pPr>
      <w:r>
        <w:rPr>
          <w:b/>
          <w:bCs/>
        </w:rPr>
        <w:t>Activity</w:t>
      </w:r>
      <w:r>
        <w:rPr>
          <w:bCs/>
        </w:rPr>
        <w:t>: Research</w:t>
      </w:r>
    </w:p>
    <w:p w14:paraId="7775121F" w14:textId="5394458F" w:rsidR="00884E68" w:rsidRPr="00884E68" w:rsidRDefault="00884E68" w:rsidP="00884A48">
      <w:pPr>
        <w:pStyle w:val="Heading3"/>
      </w:pPr>
      <w:r w:rsidRPr="00717FB8">
        <w:t xml:space="preserve">Lesson </w:t>
      </w:r>
      <w:r>
        <w:t>9</w:t>
      </w:r>
      <w:r w:rsidRPr="00717FB8">
        <w:t>.</w:t>
      </w:r>
      <w:r>
        <w:t>5</w:t>
      </w:r>
      <w:r w:rsidRPr="00717FB8">
        <w:t xml:space="preserve">: </w:t>
      </w:r>
      <w:r>
        <w:t>Presentations</w:t>
      </w:r>
    </w:p>
    <w:p w14:paraId="61452832" w14:textId="47F14339" w:rsidR="00884E68" w:rsidRPr="00E7296E" w:rsidRDefault="00884E68" w:rsidP="00E82812">
      <w:pPr>
        <w:pStyle w:val="ListNumber"/>
        <w:numPr>
          <w:ilvl w:val="0"/>
          <w:numId w:val="50"/>
        </w:numPr>
      </w:pPr>
      <w:r w:rsidRPr="00E82812">
        <w:rPr>
          <w:b/>
          <w:bCs/>
        </w:rPr>
        <w:t>Project</w:t>
      </w:r>
      <w:r w:rsidRPr="00E82812">
        <w:rPr>
          <w:bCs/>
        </w:rPr>
        <w:t xml:space="preserve">: Students make a 5-10 </w:t>
      </w:r>
      <w:proofErr w:type="gramStart"/>
      <w:r w:rsidRPr="00E82812">
        <w:rPr>
          <w:bCs/>
        </w:rPr>
        <w:t>minute</w:t>
      </w:r>
      <w:r w:rsidR="00DF0438" w:rsidRPr="00E82812">
        <w:rPr>
          <w:bCs/>
        </w:rPr>
        <w:t>s</w:t>
      </w:r>
      <w:proofErr w:type="gramEnd"/>
      <w:r w:rsidRPr="00E82812">
        <w:rPr>
          <w:bCs/>
        </w:rPr>
        <w:t xml:space="preserve"> presentation using Flipgrid, then comment on at least two classmates’ presentations.</w:t>
      </w:r>
    </w:p>
    <w:p w14:paraId="2B818031" w14:textId="5D05116C" w:rsidR="00AB645F" w:rsidRPr="00DF0438" w:rsidRDefault="00DF0438" w:rsidP="00E82812">
      <w:pPr>
        <w:pStyle w:val="BodyText"/>
      </w:pPr>
      <w:r w:rsidRPr="00E25190">
        <w:rPr>
          <w:b/>
          <w:bCs/>
        </w:rPr>
        <w:t>Teacher Unit Notes:</w:t>
      </w:r>
      <w:r w:rsidR="00E82812">
        <w:br/>
      </w:r>
      <w:r>
        <w:t xml:space="preserve">So far this project is going </w:t>
      </w:r>
      <w:proofErr w:type="gramStart"/>
      <w:r>
        <w:t>really well</w:t>
      </w:r>
      <w:proofErr w:type="gramEnd"/>
      <w:r>
        <w:t>. It will count as their final exam</w:t>
      </w:r>
      <w:r w:rsidR="00E25190">
        <w:t>.</w:t>
      </w:r>
      <w:r>
        <w:t xml:space="preserve"> I spent a class teaching them how to use a database. Instead of using the OER site, I had students use Gale Databases so that they can become familiar with them. This will help them in other courses at our school.</w:t>
      </w:r>
    </w:p>
    <w:sectPr w:rsidR="00AB645F" w:rsidRPr="00DF0438" w:rsidSect="00F50E64">
      <w:headerReference w:type="default" r:id="rId8"/>
      <w:footerReference w:type="default" r:id="rId9"/>
      <w:pgSz w:w="12240" w:h="15840"/>
      <w:pgMar w:top="1854" w:right="1247" w:bottom="1247" w:left="1247" w:header="454"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EA662" w14:textId="77777777" w:rsidR="006735F1" w:rsidRDefault="006735F1">
      <w:pPr>
        <w:spacing w:after="0"/>
      </w:pPr>
      <w:r>
        <w:separator/>
      </w:r>
    </w:p>
  </w:endnote>
  <w:endnote w:type="continuationSeparator" w:id="0">
    <w:p w14:paraId="47B0B89F" w14:textId="77777777" w:rsidR="006735F1" w:rsidRDefault="006735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aux ProLight">
    <w:altName w:val="Calibri"/>
    <w:panose1 w:val="020B0604020202020204"/>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Futura">
    <w:panose1 w:val="020B0602020204020303"/>
    <w:charset w:val="00"/>
    <w:family w:val="swiss"/>
    <w:pitch w:val="variable"/>
    <w:sig w:usb0="A00002AF" w:usb1="5000214A" w:usb2="00000000" w:usb3="00000000" w:csb0="0000009F" w:csb1="00000000"/>
  </w:font>
  <w:font w:name="Museo Sans For Dell Regular">
    <w:altName w:val="Times New Roman"/>
    <w:panose1 w:val="020B0604020202020204"/>
    <w:charset w:val="00"/>
    <w:family w:val="auto"/>
    <w:pitch w:val="variable"/>
    <w:sig w:usb0="A00000AF" w:usb1="4000004B" w:usb2="00000000" w:usb3="00000000" w:csb0="00000093" w:csb1="00000000"/>
  </w:font>
  <w:font w:name="Aaux ProThin">
    <w:altName w:val="Cambria"/>
    <w:panose1 w:val="020B06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C8DE" w14:textId="61997C25" w:rsidR="007608EE" w:rsidRPr="00884A48" w:rsidRDefault="00884A48" w:rsidP="00884A48">
    <w:pPr>
      <w:pStyle w:val="Footer"/>
    </w:pPr>
    <w:r w:rsidRPr="00DF45AE">
      <w:rPr>
        <w:rStyle w:val="Bluehighlight"/>
        <w:noProof/>
      </w:rPr>
      <w:drawing>
        <wp:anchor distT="0" distB="0" distL="114300" distR="114300" simplePos="0" relativeHeight="251662336" behindDoc="1" locked="0" layoutInCell="1" allowOverlap="1" wp14:anchorId="66C6D1D0" wp14:editId="746BFCF7">
          <wp:simplePos x="0" y="0"/>
          <wp:positionH relativeFrom="margin">
            <wp:posOffset>-1147445</wp:posOffset>
          </wp:positionH>
          <wp:positionV relativeFrom="margin">
            <wp:posOffset>8216365</wp:posOffset>
          </wp:positionV>
          <wp:extent cx="8339663" cy="654517"/>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alphaModFix amt="16000"/>
                  </a:blip>
                  <a:stretch>
                    <a:fillRect/>
                  </a:stretch>
                </pic:blipFill>
                <pic:spPr>
                  <a:xfrm>
                    <a:off x="0" y="0"/>
                    <a:ext cx="8339663" cy="654517"/>
                  </a:xfrm>
                  <a:prstGeom prst="rect">
                    <a:avLst/>
                  </a:prstGeom>
                </pic:spPr>
              </pic:pic>
            </a:graphicData>
          </a:graphic>
          <wp14:sizeRelH relativeFrom="margin">
            <wp14:pctWidth>0</wp14:pctWidth>
          </wp14:sizeRelH>
          <wp14:sizeRelV relativeFrom="margin">
            <wp14:pctHeight>0</wp14:pctHeight>
          </wp14:sizeRelV>
        </wp:anchor>
      </w:drawing>
    </w:r>
    <w:r w:rsidRPr="00DF45AE">
      <w:rPr>
        <w:rStyle w:val="Bluehighlight"/>
      </w:rPr>
      <w:t>blue = teacher added assets</w:t>
    </w:r>
    <w:r>
      <w:tab/>
    </w:r>
    <w:r w:rsidRPr="00DF45AE">
      <w:rPr>
        <w:rStyle w:val="Purplehighlight"/>
      </w:rPr>
      <w:t>purple = written for state standards</w:t>
    </w:r>
    <w:r>
      <w:tab/>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BF629" w14:textId="77777777" w:rsidR="006735F1" w:rsidRDefault="006735F1">
      <w:pPr>
        <w:spacing w:after="0"/>
      </w:pPr>
      <w:r>
        <w:separator/>
      </w:r>
    </w:p>
  </w:footnote>
  <w:footnote w:type="continuationSeparator" w:id="0">
    <w:p w14:paraId="3E49DBD5" w14:textId="77777777" w:rsidR="006735F1" w:rsidRDefault="006735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A0A0" w14:textId="77777777" w:rsidR="007608EE" w:rsidRPr="0077633F" w:rsidRDefault="007608EE" w:rsidP="00AB645F">
    <w:pPr>
      <w:spacing w:after="0"/>
    </w:pPr>
    <w:r w:rsidRPr="0077633F">
      <w:rPr>
        <w:noProof/>
      </w:rPr>
      <w:drawing>
        <wp:anchor distT="0" distB="0" distL="114300" distR="114300" simplePos="0" relativeHeight="251660288" behindDoc="1" locked="0" layoutInCell="1" allowOverlap="1" wp14:anchorId="72D7FC93" wp14:editId="63018C56">
          <wp:simplePos x="0" y="0"/>
          <wp:positionH relativeFrom="column">
            <wp:posOffset>-1270</wp:posOffset>
          </wp:positionH>
          <wp:positionV relativeFrom="paragraph">
            <wp:posOffset>35560</wp:posOffset>
          </wp:positionV>
          <wp:extent cx="495300" cy="495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15@4x.png"/>
                  <pic:cNvPicPr/>
                </pic:nvPicPr>
                <pic:blipFill>
                  <a:blip r:embed="rId1"/>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Pr="0077633F">
      <w:rPr>
        <w:noProof/>
      </w:rPr>
      <w:drawing>
        <wp:inline distT="0" distB="0" distL="0" distR="0" wp14:anchorId="4D719FAD" wp14:editId="1B0780EC">
          <wp:extent cx="1470660" cy="18542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P-black@4x.png"/>
                  <pic:cNvPicPr/>
                </pic:nvPicPr>
                <pic:blipFill rotWithShape="1">
                  <a:blip r:embed="rId2"/>
                  <a:srcRect t="1" b="11245"/>
                  <a:stretch/>
                </pic:blipFill>
                <pic:spPr bwMode="auto">
                  <a:xfrm>
                    <a:off x="0" y="0"/>
                    <a:ext cx="1470660" cy="185420"/>
                  </a:xfrm>
                  <a:prstGeom prst="rect">
                    <a:avLst/>
                  </a:prstGeom>
                  <a:ln>
                    <a:noFill/>
                  </a:ln>
                  <a:extLst>
                    <a:ext uri="{53640926-AAD7-44D8-BBD7-CCE9431645EC}">
                      <a14:shadowObscured xmlns:a14="http://schemas.microsoft.com/office/drawing/2010/main"/>
                    </a:ext>
                  </a:extLst>
                </pic:spPr>
              </pic:pic>
            </a:graphicData>
          </a:graphic>
        </wp:inline>
      </w:drawing>
    </w:r>
  </w:p>
  <w:p w14:paraId="02740131" w14:textId="2543B95E" w:rsidR="007608EE" w:rsidRPr="006949BC" w:rsidRDefault="007608EE" w:rsidP="00AB645F">
    <w:pPr>
      <w:pStyle w:val="Title-Header"/>
      <w:rPr>
        <w:bCs/>
        <w:noProof/>
      </w:rPr>
    </w:pPr>
    <w:r w:rsidRPr="006949BC">
      <w:rPr>
        <w:bCs/>
        <w:noProof/>
      </w:rPr>
      <mc:AlternateContent>
        <mc:Choice Requires="wps">
          <w:drawing>
            <wp:anchor distT="0" distB="0" distL="114300" distR="114300" simplePos="0" relativeHeight="251659264" behindDoc="1" locked="0" layoutInCell="1" allowOverlap="1" wp14:anchorId="09E9A5BE" wp14:editId="638832DA">
              <wp:simplePos x="0" y="0"/>
              <wp:positionH relativeFrom="margin">
                <wp:align>center</wp:align>
              </wp:positionH>
              <wp:positionV relativeFrom="page">
                <wp:posOffset>-3810</wp:posOffset>
              </wp:positionV>
              <wp:extent cx="10180800" cy="954000"/>
              <wp:effectExtent l="0" t="0" r="0" b="0"/>
              <wp:wrapNone/>
              <wp:docPr id="5" name="Rectangle 5"/>
              <wp:cNvGraphicFramePr/>
              <a:graphic xmlns:a="http://schemas.openxmlformats.org/drawingml/2006/main">
                <a:graphicData uri="http://schemas.microsoft.com/office/word/2010/wordprocessingShape">
                  <wps:wsp>
                    <wps:cNvSpPr/>
                    <wps:spPr>
                      <a:xfrm>
                        <a:off x="0" y="0"/>
                        <a:ext cx="10180800" cy="954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1E2B2" id="Rectangle 5" o:spid="_x0000_s1026" style="position:absolute;margin-left:0;margin-top:-.3pt;width:801.65pt;height:75.1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PngIAAKkFAAAOAAAAZHJzL2Uyb0RvYy54bWysVMFu2zAMvQ/YPwi6r7aDZEuDOkXQosOA&#10;rg3aDj0rshQbkEVNUuJkXz9Ksp22K3YYdpFFkXwkn0leXB5aRfbCugZ0SYuznBKhOVSN3pb0x9PN&#10;pzklzjNdMQValPQoHL1cfvxw0ZmFmEANqhKWIIh2i86UtPbeLLLM8Vq0zJ2BERqVEmzLPIp2m1WW&#10;dYjeqmyS55+zDmxlLHDhHL5eJyVdRnwpBff3UjrhiSop5ubjaeO5CWe2vGCLrWWmbnifBvuHLFrW&#10;aAw6Ql0zz8jONn9AtQ234ED6Mw5tBlI2XMQasJoif1PNY82MiLUgOc6MNLn/B8vv9mtLmqqkM0o0&#10;a/EXPSBpTG+VILNAT2fcAq0ezdr2ksNrqPUgbRu+WAU5REqPI6Xi4AnHxyIv5vk8R+o5Ks9n0xzv&#10;iJOd3I11/quAloRLSS2Gj1Sy/a3zyXQwCdEcqKa6aZSKQugTcaUs2TP8w5ttEV3Vrv0OVXqbz04h&#10;Y1sF85jAKySlA56GgJyChpcsVJ/qjTd/VCLYKf0gJNKGFU5ixBE5BWWcC+1TMq5mlUjPIZWh/NEj&#10;5hIBA7LE+CN2D/C6yAE7ZdnbB1cR+310zv+WWHIePWJk0H50bhsN9j0AhVX1kZP9QFKiJrC0geqI&#10;TWUhTZsz/KbBX3vLnF8zi+OF3YArw9/jIRV0JYX+RkkN9td778Eeux61lHQ4riV1P3fMCkrUN43z&#10;cF5Mp2G+ozCdfZmgYF9qNi81etdeAfZLgcvJ8HgN9l4NV2mhfcbNsgpRUcU0x9gl5d4OwpVPawR3&#10;ExerVTTDmTbM3+pHwwN4YDW07tPhmVnT97fH0biDYbTZ4k2bJ9vgqWG18yCbOAMnXnu+cR/Exul3&#10;V1g4L+Voddqwy98AAAD//wMAUEsDBBQABgAIAAAAIQC1glmM3AAAAAcBAAAPAAAAZHJzL2Rvd25y&#10;ZXYueG1sTI/BTsMwEETvSPyDtUjcWgeKopLGqQAJLggkWg7tbRsvSUS8juxNG/4e9wS3Hc1o5m25&#10;nlyvjhRi59nAzTwDRVx723Fj4HP7PFuCioJssfdMBn4owrq6vCixsP7EH3TcSKNSCccCDbQiQ6F1&#10;rFtyGOd+IE7elw8OJcnQaBvwlMpdr2+zLNcOO04LLQ701FL9vRmdge6teVm+h1d5xG7c4l72Oy+D&#10;MddX08MKlNAkf2E44yd0qBLTwY9so+oNpEfEwCwHdTbzbLEAdUjX3X0Ouir1f/7qFwAA//8DAFBL&#10;AQItABQABgAIAAAAIQC2gziS/gAAAOEBAAATAAAAAAAAAAAAAAAAAAAAAABbQ29udGVudF9UeXBl&#10;c10ueG1sUEsBAi0AFAAGAAgAAAAhADj9If/WAAAAlAEAAAsAAAAAAAAAAAAAAAAALwEAAF9yZWxz&#10;Ly5yZWxzUEsBAi0AFAAGAAgAAAAhAIpAH4+eAgAAqQUAAA4AAAAAAAAAAAAAAAAALgIAAGRycy9l&#10;Mm9Eb2MueG1sUEsBAi0AFAAGAAgAAAAhALWCWYzcAAAABwEAAA8AAAAAAAAAAAAAAAAA+AQAAGRy&#10;cy9kb3ducmV2LnhtbFBLBQYAAAAABAAEAPMAAAABBgAAAAA=&#10;" fillcolor="#d8d8d8 [2732]" stroked="f" strokeweight="1pt">
              <w10:wrap anchorx="margin" anchory="page"/>
            </v:rect>
          </w:pict>
        </mc:Fallback>
      </mc:AlternateContent>
    </w:r>
    <w:r w:rsidRPr="00712BC9">
      <w:rPr>
        <w:bCs/>
        <w:noProof/>
      </w:rPr>
      <w:t xml:space="preserve">SAMPLE YEAR-LONG COURSE PLAN – </w:t>
    </w:r>
    <w:r w:rsidR="001C52D2">
      <w:rPr>
        <w:bCs/>
        <w:noProof/>
      </w:rPr>
      <w:t>1750</w:t>
    </w:r>
  </w:p>
  <w:p w14:paraId="2C080B06" w14:textId="64F48FD0" w:rsidR="007608EE" w:rsidRPr="00BD27FB" w:rsidRDefault="00884A48" w:rsidP="00AB645F">
    <w:pPr>
      <w:pStyle w:val="ArticleAuthor-Header"/>
    </w:pPr>
    <w:r w:rsidRPr="00884A48">
      <w:t>Kelsey Randall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10B28"/>
    <w:multiLevelType w:val="multilevel"/>
    <w:tmpl w:val="CFCC444E"/>
    <w:lvl w:ilvl="0">
      <w:start w:val="1"/>
      <w:numFmt w:val="decimal"/>
      <w:pStyle w:val="ListNumber"/>
      <w:lvlText w:val="%1."/>
      <w:lvlJc w:val="left"/>
      <w:pPr>
        <w:tabs>
          <w:tab w:val="num" w:pos="737"/>
        </w:tabs>
        <w:ind w:left="737" w:hanging="397"/>
      </w:pPr>
      <w:rPr>
        <w:rFonts w:hint="default"/>
      </w:rPr>
    </w:lvl>
    <w:lvl w:ilvl="1">
      <w:start w:val="1"/>
      <w:numFmt w:val="lowerLetter"/>
      <w:pStyle w:val="List2"/>
      <w:lvlText w:val="%2."/>
      <w:lvlJc w:val="left"/>
      <w:pPr>
        <w:tabs>
          <w:tab w:val="num" w:pos="1134"/>
        </w:tabs>
        <w:ind w:left="1134" w:hanging="39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4E931546"/>
    <w:multiLevelType w:val="multilevel"/>
    <w:tmpl w:val="7D36E21A"/>
    <w:lvl w:ilvl="0">
      <w:start w:val="1"/>
      <w:numFmt w:val="bullet"/>
      <w:pStyle w:val="ListBullet"/>
      <w:lvlText w:val=""/>
      <w:lvlJc w:val="left"/>
      <w:pPr>
        <w:tabs>
          <w:tab w:val="num" w:pos="720"/>
        </w:tabs>
        <w:ind w:left="720" w:hanging="360"/>
      </w:pPr>
      <w:rPr>
        <w:rFonts w:ascii="Symbol" w:hAnsi="Symbol" w:hint="default"/>
      </w:rPr>
    </w:lvl>
    <w:lvl w:ilvl="1">
      <w:start w:val="1"/>
      <w:numFmt w:val="bullet"/>
      <w:lvlText w:val=""/>
      <w:lvlJc w:val="left"/>
      <w:pPr>
        <w:tabs>
          <w:tab w:val="num" w:pos="1077"/>
        </w:tabs>
        <w:ind w:left="1077" w:hanging="35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731D6575"/>
    <w:multiLevelType w:val="hybridMultilevel"/>
    <w:tmpl w:val="531850C6"/>
    <w:lvl w:ilvl="0" w:tplc="4308FF6C">
      <w:start w:val="1"/>
      <w:numFmt w:val="decimal"/>
      <w:pStyle w:val="ListParagraph"/>
      <w:lvlText w:val="%1."/>
      <w:lvlJc w:val="left"/>
      <w:pPr>
        <w:ind w:left="720" w:hanging="360"/>
      </w:pPr>
      <w:rPr>
        <w:i w:val="0"/>
        <w:iCs w:val="0"/>
        <w:color w:val="auto"/>
      </w:rPr>
    </w:lvl>
    <w:lvl w:ilvl="1" w:tplc="0A3E26FA">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9241769">
    <w:abstractNumId w:val="2"/>
  </w:num>
  <w:num w:numId="2" w16cid:durableId="2085755263">
    <w:abstractNumId w:val="1"/>
  </w:num>
  <w:num w:numId="3" w16cid:durableId="1035034462">
    <w:abstractNumId w:val="0"/>
  </w:num>
  <w:num w:numId="4" w16cid:durableId="2101960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53809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28750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07947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84235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11460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66378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95590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90080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455396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391666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21151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6892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70508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664157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369957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72792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316967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430238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42912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06087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229155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766878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53854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90887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56650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980276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778562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758708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942029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79092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239028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019408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570765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318931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66794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410087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51002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58033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194898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928520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427164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347305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68048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905926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1094971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131652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252"/>
    <w:rsid w:val="00041677"/>
    <w:rsid w:val="000461CC"/>
    <w:rsid w:val="0004685B"/>
    <w:rsid w:val="00052301"/>
    <w:rsid w:val="000557C1"/>
    <w:rsid w:val="0008372A"/>
    <w:rsid w:val="000976D4"/>
    <w:rsid w:val="000A5EAC"/>
    <w:rsid w:val="000B798A"/>
    <w:rsid w:val="000C0CE3"/>
    <w:rsid w:val="000D0061"/>
    <w:rsid w:val="000D5AC1"/>
    <w:rsid w:val="000E0B8F"/>
    <w:rsid w:val="000E1D9A"/>
    <w:rsid w:val="000E21C6"/>
    <w:rsid w:val="0010351A"/>
    <w:rsid w:val="001103E9"/>
    <w:rsid w:val="001126A4"/>
    <w:rsid w:val="001312C1"/>
    <w:rsid w:val="001339AC"/>
    <w:rsid w:val="00133A88"/>
    <w:rsid w:val="001520F4"/>
    <w:rsid w:val="001522FA"/>
    <w:rsid w:val="00152675"/>
    <w:rsid w:val="001623BE"/>
    <w:rsid w:val="00171132"/>
    <w:rsid w:val="0017469F"/>
    <w:rsid w:val="001922B3"/>
    <w:rsid w:val="0019337C"/>
    <w:rsid w:val="00195009"/>
    <w:rsid w:val="0019654A"/>
    <w:rsid w:val="001A6649"/>
    <w:rsid w:val="001A6E3A"/>
    <w:rsid w:val="001B142E"/>
    <w:rsid w:val="001B4806"/>
    <w:rsid w:val="001C0FFF"/>
    <w:rsid w:val="001C50F8"/>
    <w:rsid w:val="001C52D2"/>
    <w:rsid w:val="001D3908"/>
    <w:rsid w:val="001E59CA"/>
    <w:rsid w:val="002027FF"/>
    <w:rsid w:val="00202B1A"/>
    <w:rsid w:val="00202C38"/>
    <w:rsid w:val="00207A26"/>
    <w:rsid w:val="00221512"/>
    <w:rsid w:val="002238B3"/>
    <w:rsid w:val="00230F20"/>
    <w:rsid w:val="0023119B"/>
    <w:rsid w:val="002355C9"/>
    <w:rsid w:val="0024206A"/>
    <w:rsid w:val="00256C69"/>
    <w:rsid w:val="00274A36"/>
    <w:rsid w:val="00274C2B"/>
    <w:rsid w:val="002802C0"/>
    <w:rsid w:val="00287996"/>
    <w:rsid w:val="002946ED"/>
    <w:rsid w:val="002A000F"/>
    <w:rsid w:val="002A3613"/>
    <w:rsid w:val="002B33FA"/>
    <w:rsid w:val="002C4302"/>
    <w:rsid w:val="002C4E91"/>
    <w:rsid w:val="002D0672"/>
    <w:rsid w:val="002D3F9F"/>
    <w:rsid w:val="002D4CE0"/>
    <w:rsid w:val="002F1DA2"/>
    <w:rsid w:val="002F1F17"/>
    <w:rsid w:val="00300545"/>
    <w:rsid w:val="00305D46"/>
    <w:rsid w:val="00315827"/>
    <w:rsid w:val="00321F70"/>
    <w:rsid w:val="00325140"/>
    <w:rsid w:val="0032566B"/>
    <w:rsid w:val="00334AA9"/>
    <w:rsid w:val="00345A1D"/>
    <w:rsid w:val="00353288"/>
    <w:rsid w:val="003538AF"/>
    <w:rsid w:val="00355E09"/>
    <w:rsid w:val="0035620D"/>
    <w:rsid w:val="00380B47"/>
    <w:rsid w:val="00385E6D"/>
    <w:rsid w:val="00385E77"/>
    <w:rsid w:val="003A1101"/>
    <w:rsid w:val="003B00F8"/>
    <w:rsid w:val="003B6330"/>
    <w:rsid w:val="003D388F"/>
    <w:rsid w:val="003E00E1"/>
    <w:rsid w:val="003E1FDB"/>
    <w:rsid w:val="003E4546"/>
    <w:rsid w:val="003E551D"/>
    <w:rsid w:val="003E5AC9"/>
    <w:rsid w:val="003F0209"/>
    <w:rsid w:val="00413384"/>
    <w:rsid w:val="00413A41"/>
    <w:rsid w:val="00437BF7"/>
    <w:rsid w:val="004448A3"/>
    <w:rsid w:val="004455A7"/>
    <w:rsid w:val="0045022B"/>
    <w:rsid w:val="0045084A"/>
    <w:rsid w:val="0045136A"/>
    <w:rsid w:val="004542E1"/>
    <w:rsid w:val="00466BE1"/>
    <w:rsid w:val="004703AB"/>
    <w:rsid w:val="00472AE9"/>
    <w:rsid w:val="00474087"/>
    <w:rsid w:val="00475DB4"/>
    <w:rsid w:val="0047645D"/>
    <w:rsid w:val="00480392"/>
    <w:rsid w:val="004833A3"/>
    <w:rsid w:val="004979C2"/>
    <w:rsid w:val="00497FBC"/>
    <w:rsid w:val="004A62DB"/>
    <w:rsid w:val="004A79C2"/>
    <w:rsid w:val="004B3AFA"/>
    <w:rsid w:val="004D53D9"/>
    <w:rsid w:val="004D7788"/>
    <w:rsid w:val="004E11F1"/>
    <w:rsid w:val="004E61C6"/>
    <w:rsid w:val="004F55D5"/>
    <w:rsid w:val="005064E2"/>
    <w:rsid w:val="00520780"/>
    <w:rsid w:val="00533920"/>
    <w:rsid w:val="00560D97"/>
    <w:rsid w:val="005631D5"/>
    <w:rsid w:val="00570E10"/>
    <w:rsid w:val="00575F1C"/>
    <w:rsid w:val="00585053"/>
    <w:rsid w:val="005915AC"/>
    <w:rsid w:val="00595F99"/>
    <w:rsid w:val="005B591A"/>
    <w:rsid w:val="005C237F"/>
    <w:rsid w:val="005F1DC8"/>
    <w:rsid w:val="005F5421"/>
    <w:rsid w:val="0060544D"/>
    <w:rsid w:val="00606142"/>
    <w:rsid w:val="00610140"/>
    <w:rsid w:val="006114D3"/>
    <w:rsid w:val="0062247E"/>
    <w:rsid w:val="006237E0"/>
    <w:rsid w:val="00643FAD"/>
    <w:rsid w:val="00645C89"/>
    <w:rsid w:val="00654A62"/>
    <w:rsid w:val="00661B00"/>
    <w:rsid w:val="006650F3"/>
    <w:rsid w:val="0067226E"/>
    <w:rsid w:val="006735F1"/>
    <w:rsid w:val="00676022"/>
    <w:rsid w:val="006852C9"/>
    <w:rsid w:val="006939DE"/>
    <w:rsid w:val="00693C8F"/>
    <w:rsid w:val="00695DBB"/>
    <w:rsid w:val="006B4808"/>
    <w:rsid w:val="006B482E"/>
    <w:rsid w:val="006C3515"/>
    <w:rsid w:val="006C387B"/>
    <w:rsid w:val="006D0E9D"/>
    <w:rsid w:val="006E25A4"/>
    <w:rsid w:val="006E4E43"/>
    <w:rsid w:val="006E7835"/>
    <w:rsid w:val="006E7C92"/>
    <w:rsid w:val="006F3927"/>
    <w:rsid w:val="00701204"/>
    <w:rsid w:val="00701C64"/>
    <w:rsid w:val="0070345E"/>
    <w:rsid w:val="00704F21"/>
    <w:rsid w:val="00710587"/>
    <w:rsid w:val="007141E9"/>
    <w:rsid w:val="00721156"/>
    <w:rsid w:val="0072218D"/>
    <w:rsid w:val="00730C9C"/>
    <w:rsid w:val="007442C6"/>
    <w:rsid w:val="00753A09"/>
    <w:rsid w:val="007608EE"/>
    <w:rsid w:val="0076386E"/>
    <w:rsid w:val="00766B39"/>
    <w:rsid w:val="00777B33"/>
    <w:rsid w:val="007831B8"/>
    <w:rsid w:val="00793901"/>
    <w:rsid w:val="0079579E"/>
    <w:rsid w:val="007976D5"/>
    <w:rsid w:val="007A6242"/>
    <w:rsid w:val="007D2E1A"/>
    <w:rsid w:val="007D797B"/>
    <w:rsid w:val="007E0F15"/>
    <w:rsid w:val="007F4D1D"/>
    <w:rsid w:val="00812B03"/>
    <w:rsid w:val="008147B9"/>
    <w:rsid w:val="00822D5F"/>
    <w:rsid w:val="00840A7C"/>
    <w:rsid w:val="00841967"/>
    <w:rsid w:val="00842330"/>
    <w:rsid w:val="008438D9"/>
    <w:rsid w:val="008577CA"/>
    <w:rsid w:val="008675DA"/>
    <w:rsid w:val="00873E89"/>
    <w:rsid w:val="00876496"/>
    <w:rsid w:val="00884A48"/>
    <w:rsid w:val="00884E68"/>
    <w:rsid w:val="00893D74"/>
    <w:rsid w:val="00894028"/>
    <w:rsid w:val="0089737E"/>
    <w:rsid w:val="008B5AE6"/>
    <w:rsid w:val="008C1A37"/>
    <w:rsid w:val="008C237B"/>
    <w:rsid w:val="008C5364"/>
    <w:rsid w:val="008C53FF"/>
    <w:rsid w:val="008D1053"/>
    <w:rsid w:val="008D459D"/>
    <w:rsid w:val="008D4DEA"/>
    <w:rsid w:val="008D62D3"/>
    <w:rsid w:val="008E6AA2"/>
    <w:rsid w:val="008F2B47"/>
    <w:rsid w:val="008F2C1E"/>
    <w:rsid w:val="00901D0D"/>
    <w:rsid w:val="00924CCE"/>
    <w:rsid w:val="009252F7"/>
    <w:rsid w:val="00942000"/>
    <w:rsid w:val="00945E20"/>
    <w:rsid w:val="00946FA0"/>
    <w:rsid w:val="00951947"/>
    <w:rsid w:val="009527E6"/>
    <w:rsid w:val="00954610"/>
    <w:rsid w:val="009703E9"/>
    <w:rsid w:val="0098715E"/>
    <w:rsid w:val="009B033A"/>
    <w:rsid w:val="009B5038"/>
    <w:rsid w:val="009B7AAA"/>
    <w:rsid w:val="009D0B1B"/>
    <w:rsid w:val="009D365D"/>
    <w:rsid w:val="009D5930"/>
    <w:rsid w:val="009E2A7B"/>
    <w:rsid w:val="009F08F2"/>
    <w:rsid w:val="009F6C48"/>
    <w:rsid w:val="00A03772"/>
    <w:rsid w:val="00A24FF9"/>
    <w:rsid w:val="00A33252"/>
    <w:rsid w:val="00A33A58"/>
    <w:rsid w:val="00A41774"/>
    <w:rsid w:val="00A62401"/>
    <w:rsid w:val="00A6439A"/>
    <w:rsid w:val="00A65AB1"/>
    <w:rsid w:val="00A77193"/>
    <w:rsid w:val="00A83278"/>
    <w:rsid w:val="00A83B8B"/>
    <w:rsid w:val="00A8462A"/>
    <w:rsid w:val="00A93DF6"/>
    <w:rsid w:val="00AA1083"/>
    <w:rsid w:val="00AA403C"/>
    <w:rsid w:val="00AA6B2F"/>
    <w:rsid w:val="00AB2CE6"/>
    <w:rsid w:val="00AB5762"/>
    <w:rsid w:val="00AB645F"/>
    <w:rsid w:val="00AB7F1A"/>
    <w:rsid w:val="00AC4A07"/>
    <w:rsid w:val="00AD02A0"/>
    <w:rsid w:val="00AE1E07"/>
    <w:rsid w:val="00AE2A8F"/>
    <w:rsid w:val="00AE667B"/>
    <w:rsid w:val="00AF77FA"/>
    <w:rsid w:val="00B027C5"/>
    <w:rsid w:val="00B060AD"/>
    <w:rsid w:val="00B101C9"/>
    <w:rsid w:val="00B222FA"/>
    <w:rsid w:val="00B40538"/>
    <w:rsid w:val="00B42018"/>
    <w:rsid w:val="00B504BF"/>
    <w:rsid w:val="00B62DC4"/>
    <w:rsid w:val="00B727B2"/>
    <w:rsid w:val="00B76147"/>
    <w:rsid w:val="00B769C1"/>
    <w:rsid w:val="00BA0137"/>
    <w:rsid w:val="00BB0A40"/>
    <w:rsid w:val="00BC09A8"/>
    <w:rsid w:val="00BC344E"/>
    <w:rsid w:val="00BC378F"/>
    <w:rsid w:val="00BE23ED"/>
    <w:rsid w:val="00BE30FF"/>
    <w:rsid w:val="00BE3ED8"/>
    <w:rsid w:val="00BE7030"/>
    <w:rsid w:val="00BF27AE"/>
    <w:rsid w:val="00C10B4A"/>
    <w:rsid w:val="00C11E99"/>
    <w:rsid w:val="00C14043"/>
    <w:rsid w:val="00C1413C"/>
    <w:rsid w:val="00C211B0"/>
    <w:rsid w:val="00C277BB"/>
    <w:rsid w:val="00C31602"/>
    <w:rsid w:val="00C3161F"/>
    <w:rsid w:val="00C34EAB"/>
    <w:rsid w:val="00C37E3B"/>
    <w:rsid w:val="00C43DC1"/>
    <w:rsid w:val="00C46D92"/>
    <w:rsid w:val="00C501B1"/>
    <w:rsid w:val="00C523E6"/>
    <w:rsid w:val="00C63C74"/>
    <w:rsid w:val="00C72B3D"/>
    <w:rsid w:val="00C73ED8"/>
    <w:rsid w:val="00C80EDC"/>
    <w:rsid w:val="00C81B37"/>
    <w:rsid w:val="00C837F0"/>
    <w:rsid w:val="00C914E0"/>
    <w:rsid w:val="00C955BB"/>
    <w:rsid w:val="00C961CD"/>
    <w:rsid w:val="00C97C03"/>
    <w:rsid w:val="00CA037B"/>
    <w:rsid w:val="00CA09CF"/>
    <w:rsid w:val="00CA0DBF"/>
    <w:rsid w:val="00CB55C8"/>
    <w:rsid w:val="00CB73D1"/>
    <w:rsid w:val="00CC3F2D"/>
    <w:rsid w:val="00CC4681"/>
    <w:rsid w:val="00CC640F"/>
    <w:rsid w:val="00CE6502"/>
    <w:rsid w:val="00D02A8D"/>
    <w:rsid w:val="00D038F5"/>
    <w:rsid w:val="00D13EDD"/>
    <w:rsid w:val="00D152F3"/>
    <w:rsid w:val="00D17F91"/>
    <w:rsid w:val="00D247A3"/>
    <w:rsid w:val="00D268F3"/>
    <w:rsid w:val="00D32D3C"/>
    <w:rsid w:val="00D3774D"/>
    <w:rsid w:val="00D4744F"/>
    <w:rsid w:val="00D508BB"/>
    <w:rsid w:val="00D62098"/>
    <w:rsid w:val="00D877A0"/>
    <w:rsid w:val="00DA504A"/>
    <w:rsid w:val="00DA65DA"/>
    <w:rsid w:val="00DB15B8"/>
    <w:rsid w:val="00DB57A4"/>
    <w:rsid w:val="00DC6165"/>
    <w:rsid w:val="00DE4F35"/>
    <w:rsid w:val="00DF0438"/>
    <w:rsid w:val="00DF0714"/>
    <w:rsid w:val="00DF4108"/>
    <w:rsid w:val="00E00010"/>
    <w:rsid w:val="00E0648B"/>
    <w:rsid w:val="00E0697D"/>
    <w:rsid w:val="00E25190"/>
    <w:rsid w:val="00E300E2"/>
    <w:rsid w:val="00E473AB"/>
    <w:rsid w:val="00E70C55"/>
    <w:rsid w:val="00E71EAA"/>
    <w:rsid w:val="00E7296E"/>
    <w:rsid w:val="00E82812"/>
    <w:rsid w:val="00E95E80"/>
    <w:rsid w:val="00E9626A"/>
    <w:rsid w:val="00EB1F2E"/>
    <w:rsid w:val="00EB20FA"/>
    <w:rsid w:val="00EC19FA"/>
    <w:rsid w:val="00ED3C84"/>
    <w:rsid w:val="00EE4702"/>
    <w:rsid w:val="00EF0191"/>
    <w:rsid w:val="00EF68EA"/>
    <w:rsid w:val="00EF6CF8"/>
    <w:rsid w:val="00F1147B"/>
    <w:rsid w:val="00F22872"/>
    <w:rsid w:val="00F25336"/>
    <w:rsid w:val="00F332F4"/>
    <w:rsid w:val="00F35584"/>
    <w:rsid w:val="00F50E64"/>
    <w:rsid w:val="00F53A72"/>
    <w:rsid w:val="00F55CDC"/>
    <w:rsid w:val="00F57D78"/>
    <w:rsid w:val="00F731E9"/>
    <w:rsid w:val="00F86616"/>
    <w:rsid w:val="00F86B9A"/>
    <w:rsid w:val="00F9112A"/>
    <w:rsid w:val="00F956EC"/>
    <w:rsid w:val="00F968BA"/>
    <w:rsid w:val="00F9702A"/>
    <w:rsid w:val="00F97165"/>
    <w:rsid w:val="00F97BD9"/>
    <w:rsid w:val="00FA54CA"/>
    <w:rsid w:val="00FB79A8"/>
    <w:rsid w:val="00FC430A"/>
    <w:rsid w:val="00FD5FFC"/>
    <w:rsid w:val="00FD6FCB"/>
    <w:rsid w:val="00FE16F8"/>
    <w:rsid w:val="00FE51FE"/>
    <w:rsid w:val="00FE59F3"/>
    <w:rsid w:val="00FE5CD7"/>
    <w:rsid w:val="00FF078A"/>
    <w:rsid w:val="1EFC0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45C3D"/>
  <w15:chartTrackingRefBased/>
  <w15:docId w15:val="{8C797A46-17CF-0B49-9202-F5A42304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39"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23" w:unhideWhenUsed="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4" w:unhideWhenUsed="1" w:qFormat="1"/>
    <w:lsdException w:name="List 2" w:semiHidden="1" w:uiPriority="7" w:unhideWhenUsed="1" w:qFormat="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semiHidden="1"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qFormat="1"/>
    <w:lsdException w:name="Intense Emphasis" w:semiHidden="1" w:uiPriority="39" w:qFormat="1"/>
    <w:lsdException w:name="Subtle Reference" w:semiHidden="1" w:uiPriority="39" w:qFormat="1"/>
    <w:lsdException w:name="Intense Reference" w:semiHidden="1" w:uiPriority="39" w:qFormat="1"/>
    <w:lsdException w:name="Book Title" w:semiHidden="1" w:uiPriority="3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9"/>
    <w:rsid w:val="00884A48"/>
    <w:pPr>
      <w:spacing w:after="240"/>
    </w:pPr>
  </w:style>
  <w:style w:type="paragraph" w:styleId="Heading1">
    <w:name w:val="heading 1"/>
    <w:basedOn w:val="Normal"/>
    <w:next w:val="Normal"/>
    <w:link w:val="Heading1Char"/>
    <w:uiPriority w:val="1"/>
    <w:qFormat/>
    <w:rsid w:val="00884A48"/>
    <w:pPr>
      <w:keepNext/>
      <w:keepLines/>
      <w:spacing w:before="360" w:after="1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1"/>
    <w:qFormat/>
    <w:rsid w:val="00884A48"/>
    <w:pPr>
      <w:keepNext/>
      <w:keepLines/>
      <w:spacing w:before="360" w:after="120"/>
      <w:outlineLvl w:val="1"/>
    </w:pPr>
    <w:rPr>
      <w:rFonts w:eastAsiaTheme="majorEastAsia"/>
      <w:b/>
      <w:bCs/>
      <w:color w:val="000000" w:themeColor="text1"/>
      <w:sz w:val="24"/>
    </w:rPr>
  </w:style>
  <w:style w:type="paragraph" w:styleId="Heading3">
    <w:name w:val="heading 3"/>
    <w:basedOn w:val="Normal"/>
    <w:next w:val="BodyText"/>
    <w:link w:val="Heading3Char"/>
    <w:uiPriority w:val="1"/>
    <w:qFormat/>
    <w:rsid w:val="00884A48"/>
    <w:pPr>
      <w:keepNext/>
      <w:keepLines/>
      <w:spacing w:before="240" w:after="120"/>
      <w:outlineLvl w:val="2"/>
    </w:pPr>
    <w:rPr>
      <w:rFonts w:ascii="Calibri" w:eastAsiaTheme="majorEastAsia" w:hAnsi="Calibri" w:cs="Calibri"/>
      <w:i/>
      <w:iCs/>
      <w:color w:val="000000" w:themeColor="text1"/>
      <w:sz w:val="22"/>
    </w:rPr>
  </w:style>
  <w:style w:type="paragraph" w:styleId="Heading4">
    <w:name w:val="heading 4"/>
    <w:basedOn w:val="Normal"/>
    <w:next w:val="Normal"/>
    <w:link w:val="Heading4Char"/>
    <w:uiPriority w:val="39"/>
    <w:semiHidden/>
    <w:qFormat/>
    <w:rsid w:val="00A33252"/>
    <w:pPr>
      <w:keepNext/>
      <w:keepLines/>
      <w:spacing w:before="200" w:after="0" w:line="276" w:lineRule="auto"/>
      <w:outlineLvl w:val="3"/>
    </w:pPr>
    <w:rPr>
      <w:rFonts w:asciiTheme="majorHAnsi" w:eastAsiaTheme="majorEastAsia" w:hAnsiTheme="majorHAnsi" w:cstheme="majorBidi"/>
      <w:b/>
      <w:bCs/>
      <w:i/>
      <w:iCs/>
      <w:color w:val="4472C4" w:themeColor="accent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84A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1"/>
    <w:rsid w:val="00884A48"/>
    <w:rPr>
      <w:rFonts w:eastAsiaTheme="majorEastAsia"/>
      <w:b/>
      <w:bCs/>
      <w:color w:val="000000" w:themeColor="text1"/>
      <w:sz w:val="24"/>
    </w:rPr>
  </w:style>
  <w:style w:type="character" w:customStyle="1" w:styleId="Heading3Char">
    <w:name w:val="Heading 3 Char"/>
    <w:basedOn w:val="DefaultParagraphFont"/>
    <w:link w:val="Heading3"/>
    <w:uiPriority w:val="1"/>
    <w:rsid w:val="00884A48"/>
    <w:rPr>
      <w:rFonts w:ascii="Calibri" w:eastAsiaTheme="majorEastAsia" w:hAnsi="Calibri" w:cs="Calibri"/>
      <w:i/>
      <w:iCs/>
      <w:color w:val="000000" w:themeColor="text1"/>
      <w:sz w:val="22"/>
    </w:rPr>
  </w:style>
  <w:style w:type="character" w:customStyle="1" w:styleId="Heading4Char">
    <w:name w:val="Heading 4 Char"/>
    <w:basedOn w:val="DefaultParagraphFont"/>
    <w:link w:val="Heading4"/>
    <w:uiPriority w:val="39"/>
    <w:semiHidden/>
    <w:rsid w:val="00884A48"/>
    <w:rPr>
      <w:rFonts w:asciiTheme="majorHAnsi" w:eastAsiaTheme="majorEastAsia" w:hAnsiTheme="majorHAnsi" w:cstheme="majorBidi"/>
      <w:b/>
      <w:bCs/>
      <w:i/>
      <w:iCs/>
      <w:color w:val="4472C4" w:themeColor="accent1"/>
      <w:szCs w:val="24"/>
      <w:lang w:eastAsia="ja-JP"/>
    </w:rPr>
  </w:style>
  <w:style w:type="paragraph" w:styleId="Header">
    <w:name w:val="header"/>
    <w:basedOn w:val="Normal"/>
    <w:link w:val="HeaderChar"/>
    <w:uiPriority w:val="99"/>
    <w:unhideWhenUsed/>
    <w:rsid w:val="00884A48"/>
    <w:pPr>
      <w:tabs>
        <w:tab w:val="center" w:pos="4680"/>
        <w:tab w:val="right" w:pos="9360"/>
      </w:tabs>
    </w:pPr>
  </w:style>
  <w:style w:type="character" w:customStyle="1" w:styleId="HeaderChar">
    <w:name w:val="Header Char"/>
    <w:basedOn w:val="DefaultParagraphFont"/>
    <w:link w:val="Header"/>
    <w:uiPriority w:val="99"/>
    <w:rsid w:val="00884A48"/>
  </w:style>
  <w:style w:type="paragraph" w:styleId="Footer">
    <w:name w:val="footer"/>
    <w:basedOn w:val="Normal"/>
    <w:link w:val="FooterChar"/>
    <w:uiPriority w:val="23"/>
    <w:rsid w:val="00884A48"/>
    <w:pPr>
      <w:tabs>
        <w:tab w:val="left" w:pos="2835"/>
        <w:tab w:val="right" w:pos="9781"/>
      </w:tabs>
      <w:spacing w:after="0"/>
      <w:ind w:right="-35"/>
    </w:pPr>
  </w:style>
  <w:style w:type="character" w:customStyle="1" w:styleId="FooterChar">
    <w:name w:val="Footer Char"/>
    <w:basedOn w:val="DefaultParagraphFont"/>
    <w:link w:val="Footer"/>
    <w:uiPriority w:val="23"/>
    <w:rsid w:val="00884A48"/>
  </w:style>
  <w:style w:type="paragraph" w:styleId="Title">
    <w:name w:val="Title"/>
    <w:basedOn w:val="Normal"/>
    <w:next w:val="Normal"/>
    <w:link w:val="TitleChar"/>
    <w:uiPriority w:val="9"/>
    <w:qFormat/>
    <w:rsid w:val="00884A48"/>
    <w:pPr>
      <w:spacing w:after="0"/>
      <w:contextualSpacing/>
    </w:pPr>
    <w:rPr>
      <w:rFonts w:eastAsiaTheme="majorEastAsia" w:cstheme="majorBidi"/>
      <w:bCs/>
      <w:caps/>
      <w:noProof/>
      <w:color w:val="404040" w:themeColor="text1" w:themeTint="BF"/>
      <w:spacing w:val="-10"/>
      <w:kern w:val="28"/>
      <w:sz w:val="44"/>
      <w:szCs w:val="32"/>
    </w:rPr>
  </w:style>
  <w:style w:type="character" w:customStyle="1" w:styleId="TitleChar">
    <w:name w:val="Title Char"/>
    <w:basedOn w:val="DefaultParagraphFont"/>
    <w:link w:val="Title"/>
    <w:uiPriority w:val="9"/>
    <w:rsid w:val="00884A48"/>
    <w:rPr>
      <w:rFonts w:eastAsiaTheme="majorEastAsia" w:cstheme="majorBidi"/>
      <w:bCs/>
      <w:caps/>
      <w:noProof/>
      <w:color w:val="404040" w:themeColor="text1" w:themeTint="BF"/>
      <w:spacing w:val="-10"/>
      <w:kern w:val="28"/>
      <w:sz w:val="44"/>
      <w:szCs w:val="32"/>
    </w:rPr>
  </w:style>
  <w:style w:type="paragraph" w:styleId="NoSpacing">
    <w:name w:val="No Spacing"/>
    <w:uiPriority w:val="39"/>
    <w:semiHidden/>
    <w:qFormat/>
    <w:rsid w:val="00A33252"/>
    <w:rPr>
      <w:rFonts w:eastAsiaTheme="minorEastAsia"/>
      <w:sz w:val="22"/>
      <w:szCs w:val="22"/>
      <w:lang w:eastAsia="zh-CN"/>
    </w:rPr>
  </w:style>
  <w:style w:type="paragraph" w:styleId="Subtitle">
    <w:name w:val="Subtitle"/>
    <w:basedOn w:val="Normal"/>
    <w:next w:val="Title"/>
    <w:link w:val="SubtitleChar"/>
    <w:uiPriority w:val="10"/>
    <w:qFormat/>
    <w:rsid w:val="00884A48"/>
    <w:pPr>
      <w:spacing w:before="120"/>
    </w:pPr>
    <w:rPr>
      <w:rFonts w:ascii="Calibri" w:hAnsi="Calibri" w:cs="Calibri"/>
      <w:b/>
      <w:color w:val="404040" w:themeColor="text1" w:themeTint="BF"/>
      <w:sz w:val="28"/>
      <w:szCs w:val="28"/>
    </w:rPr>
  </w:style>
  <w:style w:type="character" w:customStyle="1" w:styleId="SubtitleChar">
    <w:name w:val="Subtitle Char"/>
    <w:basedOn w:val="DefaultParagraphFont"/>
    <w:link w:val="Subtitle"/>
    <w:uiPriority w:val="10"/>
    <w:rsid w:val="00884A48"/>
    <w:rPr>
      <w:rFonts w:ascii="Calibri" w:hAnsi="Calibri" w:cs="Calibri"/>
      <w:b/>
      <w:color w:val="404040" w:themeColor="text1" w:themeTint="BF"/>
      <w:sz w:val="28"/>
      <w:szCs w:val="28"/>
    </w:rPr>
  </w:style>
  <w:style w:type="table" w:styleId="TableGrid">
    <w:name w:val="Table Grid"/>
    <w:basedOn w:val="TableNormal"/>
    <w:uiPriority w:val="59"/>
    <w:rsid w:val="00A33252"/>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33252"/>
  </w:style>
  <w:style w:type="paragraph" w:styleId="ListParagraph">
    <w:name w:val="List Paragraph"/>
    <w:basedOn w:val="Normal"/>
    <w:uiPriority w:val="39"/>
    <w:semiHidden/>
    <w:qFormat/>
    <w:rsid w:val="00A33252"/>
    <w:pPr>
      <w:numPr>
        <w:numId w:val="1"/>
      </w:numPr>
      <w:contextualSpacing/>
    </w:pPr>
  </w:style>
  <w:style w:type="table" w:customStyle="1" w:styleId="CustomTable">
    <w:name w:val="Custom Table"/>
    <w:basedOn w:val="TableNormal"/>
    <w:uiPriority w:val="99"/>
    <w:rsid w:val="00884A48"/>
    <w:rPr>
      <w:lang w:val="en-C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tblStylePr w:type="lastRow">
      <w:tblPr/>
      <w:tcPr>
        <w:shd w:val="clear" w:color="auto" w:fill="F2F2F2" w:themeFill="background1" w:themeFillShade="F2"/>
      </w:tcPr>
    </w:tblStylePr>
    <w:tblStylePr w:type="band1Horz">
      <w:tblPr/>
      <w:tcPr>
        <w:shd w:val="clear" w:color="auto" w:fill="FAFAFA"/>
      </w:tcPr>
    </w:tblStylePr>
    <w:tblStylePr w:type="band2Horz">
      <w:tblPr/>
      <w:tcPr>
        <w:shd w:val="clear" w:color="auto" w:fill="FAFAFA"/>
      </w:tcPr>
    </w:tblStylePr>
  </w:style>
  <w:style w:type="paragraph" w:styleId="Caption">
    <w:name w:val="caption"/>
    <w:basedOn w:val="Normal"/>
    <w:uiPriority w:val="39"/>
    <w:semiHidden/>
    <w:qFormat/>
    <w:rsid w:val="00A33252"/>
    <w:pPr>
      <w:contextualSpacing/>
      <w:jc w:val="center"/>
    </w:pPr>
    <w:rPr>
      <w:i/>
      <w:iCs/>
      <w:color w:val="000000" w:themeColor="text1"/>
      <w:szCs w:val="18"/>
    </w:rPr>
  </w:style>
  <w:style w:type="paragraph" w:styleId="BodyText">
    <w:name w:val="Body Text"/>
    <w:basedOn w:val="Normal"/>
    <w:link w:val="BodyTextChar"/>
    <w:qFormat/>
    <w:rsid w:val="00884A48"/>
    <w:rPr>
      <w:rFonts w:ascii="Calibri" w:hAnsi="Calibri" w:cs="Calibri"/>
      <w:color w:val="000000" w:themeColor="text1"/>
      <w:sz w:val="22"/>
    </w:rPr>
  </w:style>
  <w:style w:type="character" w:customStyle="1" w:styleId="BodyTextChar">
    <w:name w:val="Body Text Char"/>
    <w:basedOn w:val="DefaultParagraphFont"/>
    <w:link w:val="BodyText"/>
    <w:rsid w:val="00884A48"/>
    <w:rPr>
      <w:rFonts w:ascii="Calibri" w:hAnsi="Calibri" w:cs="Calibri"/>
      <w:color w:val="000000" w:themeColor="text1"/>
      <w:sz w:val="22"/>
    </w:rPr>
  </w:style>
  <w:style w:type="paragraph" w:styleId="ListNumber">
    <w:name w:val="List Number"/>
    <w:basedOn w:val="ListParagraph"/>
    <w:uiPriority w:val="4"/>
    <w:qFormat/>
    <w:rsid w:val="00884A48"/>
    <w:pPr>
      <w:numPr>
        <w:numId w:val="3"/>
      </w:numPr>
      <w:spacing w:before="120"/>
    </w:pPr>
    <w:rPr>
      <w:sz w:val="22"/>
    </w:rPr>
  </w:style>
  <w:style w:type="paragraph" w:styleId="ListBullet">
    <w:name w:val="List Bullet"/>
    <w:basedOn w:val="ListParagraph"/>
    <w:uiPriority w:val="7"/>
    <w:qFormat/>
    <w:rsid w:val="00884A48"/>
    <w:pPr>
      <w:numPr>
        <w:numId w:val="2"/>
      </w:numPr>
      <w:spacing w:before="120"/>
    </w:pPr>
    <w:rPr>
      <w:sz w:val="22"/>
    </w:rPr>
  </w:style>
  <w:style w:type="paragraph" w:styleId="ListBullet2">
    <w:name w:val="List Bullet 2"/>
    <w:basedOn w:val="Normal"/>
    <w:uiPriority w:val="39"/>
    <w:semiHidden/>
    <w:qFormat/>
    <w:rsid w:val="00A33252"/>
    <w:pPr>
      <w:spacing w:after="0"/>
      <w:contextualSpacing/>
    </w:pPr>
  </w:style>
  <w:style w:type="paragraph" w:customStyle="1" w:styleId="Source">
    <w:name w:val="Source"/>
    <w:basedOn w:val="Normal"/>
    <w:uiPriority w:val="39"/>
    <w:semiHidden/>
    <w:rsid w:val="00A33252"/>
    <w:pPr>
      <w:ind w:left="720" w:hanging="720"/>
    </w:pPr>
    <w:rPr>
      <w:rFonts w:ascii="Calibri" w:hAnsi="Calibri" w:cs="Segoe UI"/>
    </w:rPr>
  </w:style>
  <w:style w:type="character" w:styleId="PlaceholderText">
    <w:name w:val="Placeholder Text"/>
    <w:basedOn w:val="DefaultParagraphFont"/>
    <w:uiPriority w:val="99"/>
    <w:semiHidden/>
    <w:rsid w:val="00A33252"/>
    <w:rPr>
      <w:color w:val="808080"/>
    </w:rPr>
  </w:style>
  <w:style w:type="paragraph" w:customStyle="1" w:styleId="ArticleAuthor-Header">
    <w:name w:val="Article Author - Header"/>
    <w:basedOn w:val="Normal"/>
    <w:uiPriority w:val="19"/>
    <w:rsid w:val="00884A48"/>
    <w:pPr>
      <w:spacing w:after="0"/>
    </w:pPr>
    <w:rPr>
      <w:i/>
      <w:color w:val="404040" w:themeColor="text1" w:themeTint="BF"/>
    </w:rPr>
  </w:style>
  <w:style w:type="paragraph" w:customStyle="1" w:styleId="Image">
    <w:name w:val="Image"/>
    <w:basedOn w:val="BodyText"/>
    <w:uiPriority w:val="39"/>
    <w:semiHidden/>
    <w:qFormat/>
    <w:rsid w:val="00A33252"/>
    <w:pPr>
      <w:keepNext/>
      <w:spacing w:after="0"/>
      <w:jc w:val="center"/>
    </w:pPr>
  </w:style>
  <w:style w:type="paragraph" w:styleId="Quote">
    <w:name w:val="Quote"/>
    <w:basedOn w:val="BodyText"/>
    <w:next w:val="Normal"/>
    <w:link w:val="QuoteChar"/>
    <w:uiPriority w:val="39"/>
    <w:semiHidden/>
    <w:rsid w:val="00A33252"/>
    <w:pPr>
      <w:ind w:left="567" w:right="567"/>
    </w:pPr>
    <w:rPr>
      <w:i/>
    </w:rPr>
  </w:style>
  <w:style w:type="character" w:customStyle="1" w:styleId="QuoteChar">
    <w:name w:val="Quote Char"/>
    <w:basedOn w:val="DefaultParagraphFont"/>
    <w:link w:val="Quote"/>
    <w:uiPriority w:val="39"/>
    <w:semiHidden/>
    <w:rsid w:val="00884A48"/>
    <w:rPr>
      <w:rFonts w:ascii="Calibri" w:hAnsi="Calibri" w:cs="Calibri"/>
      <w:i/>
      <w:color w:val="000000" w:themeColor="text1"/>
      <w:sz w:val="22"/>
    </w:rPr>
  </w:style>
  <w:style w:type="paragraph" w:styleId="BalloonText">
    <w:name w:val="Balloon Text"/>
    <w:basedOn w:val="Normal"/>
    <w:link w:val="BalloonTextChar"/>
    <w:uiPriority w:val="99"/>
    <w:semiHidden/>
    <w:rsid w:val="00A33252"/>
    <w:pPr>
      <w:spacing w:before="120" w:after="120" w:line="276" w:lineRule="auto"/>
    </w:pPr>
    <w:rPr>
      <w:rFonts w:ascii="Lucida Grande" w:hAnsi="Lucida Grande" w:cs="Times New Roman"/>
      <w:sz w:val="18"/>
      <w:szCs w:val="18"/>
      <w:lang w:eastAsia="ja-JP"/>
    </w:rPr>
  </w:style>
  <w:style w:type="character" w:customStyle="1" w:styleId="BalloonTextChar">
    <w:name w:val="Balloon Text Char"/>
    <w:basedOn w:val="DefaultParagraphFont"/>
    <w:link w:val="BalloonText"/>
    <w:uiPriority w:val="99"/>
    <w:semiHidden/>
    <w:rsid w:val="00A33252"/>
    <w:rPr>
      <w:rFonts w:ascii="Lucida Grande" w:eastAsiaTheme="minorEastAsia" w:hAnsi="Lucida Grande" w:cs="Times New Roman"/>
      <w:sz w:val="18"/>
      <w:szCs w:val="18"/>
      <w:lang w:eastAsia="ja-JP"/>
    </w:rPr>
  </w:style>
  <w:style w:type="character" w:styleId="CommentReference">
    <w:name w:val="annotation reference"/>
    <w:basedOn w:val="DefaultParagraphFont"/>
    <w:uiPriority w:val="99"/>
    <w:unhideWhenUsed/>
    <w:qFormat/>
    <w:rsid w:val="00A33252"/>
    <w:rPr>
      <w:sz w:val="18"/>
      <w:szCs w:val="18"/>
    </w:rPr>
  </w:style>
  <w:style w:type="paragraph" w:styleId="CommentText">
    <w:name w:val="annotation text"/>
    <w:basedOn w:val="Normal"/>
    <w:link w:val="CommentTextChar"/>
    <w:uiPriority w:val="99"/>
    <w:unhideWhenUsed/>
    <w:qFormat/>
    <w:rsid w:val="00A33252"/>
    <w:pPr>
      <w:spacing w:before="120" w:after="120"/>
    </w:pPr>
    <w:rPr>
      <w:rFonts w:ascii="Arial" w:hAnsi="Arial" w:cs="Times New Roman"/>
      <w:szCs w:val="24"/>
      <w:lang w:eastAsia="ja-JP"/>
    </w:rPr>
  </w:style>
  <w:style w:type="character" w:customStyle="1" w:styleId="CommentTextChar">
    <w:name w:val="Comment Text Char"/>
    <w:basedOn w:val="DefaultParagraphFont"/>
    <w:link w:val="CommentText"/>
    <w:uiPriority w:val="99"/>
    <w:rsid w:val="00A33252"/>
    <w:rPr>
      <w:rFonts w:ascii="Arial" w:eastAsiaTheme="minorEastAsia" w:hAnsi="Arial" w:cs="Times New Roman"/>
      <w:sz w:val="20"/>
      <w:lang w:eastAsia="ja-JP"/>
    </w:rPr>
  </w:style>
  <w:style w:type="paragraph" w:styleId="CommentSubject">
    <w:name w:val="annotation subject"/>
    <w:basedOn w:val="CommentText"/>
    <w:next w:val="CommentText"/>
    <w:link w:val="CommentSubjectChar"/>
    <w:uiPriority w:val="99"/>
    <w:semiHidden/>
    <w:unhideWhenUsed/>
    <w:rsid w:val="00A33252"/>
    <w:rPr>
      <w:b/>
      <w:bCs/>
      <w:szCs w:val="20"/>
    </w:rPr>
  </w:style>
  <w:style w:type="character" w:customStyle="1" w:styleId="CommentSubjectChar">
    <w:name w:val="Comment Subject Char"/>
    <w:basedOn w:val="CommentTextChar"/>
    <w:link w:val="CommentSubject"/>
    <w:uiPriority w:val="99"/>
    <w:semiHidden/>
    <w:rsid w:val="00A33252"/>
    <w:rPr>
      <w:rFonts w:ascii="Arial" w:eastAsiaTheme="minorEastAsia" w:hAnsi="Arial" w:cs="Times New Roman"/>
      <w:b/>
      <w:bCs/>
      <w:sz w:val="20"/>
      <w:szCs w:val="20"/>
      <w:lang w:eastAsia="ja-JP"/>
    </w:rPr>
  </w:style>
  <w:style w:type="character" w:styleId="Hyperlink">
    <w:name w:val="Hyperlink"/>
    <w:basedOn w:val="DefaultParagraphFont"/>
    <w:uiPriority w:val="99"/>
    <w:unhideWhenUsed/>
    <w:rsid w:val="00A33252"/>
    <w:rPr>
      <w:color w:val="0563C1" w:themeColor="hyperlink"/>
      <w:u w:val="single"/>
    </w:rPr>
  </w:style>
  <w:style w:type="character" w:styleId="FollowedHyperlink">
    <w:name w:val="FollowedHyperlink"/>
    <w:basedOn w:val="DefaultParagraphFont"/>
    <w:uiPriority w:val="99"/>
    <w:semiHidden/>
    <w:unhideWhenUsed/>
    <w:rsid w:val="00A33252"/>
    <w:rPr>
      <w:color w:val="954F72" w:themeColor="followedHyperlink"/>
      <w:u w:val="single"/>
    </w:rPr>
  </w:style>
  <w:style w:type="table" w:customStyle="1" w:styleId="PlainTable11">
    <w:name w:val="Plain Table 11"/>
    <w:basedOn w:val="TableNormal"/>
    <w:uiPriority w:val="99"/>
    <w:rsid w:val="00A33252"/>
    <w:rPr>
      <w:rFonts w:ascii="Times New Roman" w:eastAsiaTheme="minorEastAsia" w:hAnsi="Times New Roman" w:cs="Times New Roman"/>
      <w:lang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semiHidden/>
    <w:rsid w:val="00A33252"/>
    <w:pPr>
      <w:spacing w:before="120" w:after="120" w:line="276" w:lineRule="auto"/>
    </w:pPr>
    <w:rPr>
      <w:rFonts w:ascii="Arial" w:hAnsi="Arial" w:cs="Times New Roman"/>
      <w:szCs w:val="24"/>
      <w:lang w:eastAsia="ja-JP"/>
    </w:rPr>
  </w:style>
  <w:style w:type="paragraph" w:styleId="TOC2">
    <w:name w:val="toc 2"/>
    <w:basedOn w:val="Normal"/>
    <w:next w:val="Normal"/>
    <w:autoRedefine/>
    <w:uiPriority w:val="39"/>
    <w:semiHidden/>
    <w:rsid w:val="00A33252"/>
    <w:pPr>
      <w:spacing w:before="120" w:after="120" w:line="276" w:lineRule="auto"/>
      <w:ind w:left="200"/>
    </w:pPr>
    <w:rPr>
      <w:rFonts w:ascii="Arial" w:hAnsi="Arial" w:cs="Times New Roman"/>
      <w:szCs w:val="24"/>
      <w:lang w:eastAsia="ja-JP"/>
    </w:rPr>
  </w:style>
  <w:style w:type="paragraph" w:styleId="TOC3">
    <w:name w:val="toc 3"/>
    <w:basedOn w:val="Normal"/>
    <w:next w:val="Normal"/>
    <w:autoRedefine/>
    <w:uiPriority w:val="39"/>
    <w:semiHidden/>
    <w:rsid w:val="00A33252"/>
    <w:pPr>
      <w:spacing w:before="120" w:after="120" w:line="276" w:lineRule="auto"/>
      <w:ind w:left="400"/>
    </w:pPr>
    <w:rPr>
      <w:rFonts w:ascii="Arial" w:hAnsi="Arial" w:cs="Times New Roman"/>
      <w:szCs w:val="24"/>
      <w:lang w:eastAsia="ja-JP"/>
    </w:rPr>
  </w:style>
  <w:style w:type="paragraph" w:styleId="TOC4">
    <w:name w:val="toc 4"/>
    <w:basedOn w:val="Normal"/>
    <w:next w:val="Normal"/>
    <w:autoRedefine/>
    <w:uiPriority w:val="39"/>
    <w:semiHidden/>
    <w:rsid w:val="00A33252"/>
    <w:pPr>
      <w:spacing w:before="120" w:after="120" w:line="276" w:lineRule="auto"/>
      <w:ind w:left="600"/>
    </w:pPr>
    <w:rPr>
      <w:rFonts w:ascii="Arial" w:hAnsi="Arial" w:cs="Times New Roman"/>
      <w:szCs w:val="24"/>
      <w:lang w:eastAsia="ja-JP"/>
    </w:rPr>
  </w:style>
  <w:style w:type="paragraph" w:styleId="TOC5">
    <w:name w:val="toc 5"/>
    <w:basedOn w:val="Normal"/>
    <w:next w:val="Normal"/>
    <w:autoRedefine/>
    <w:uiPriority w:val="39"/>
    <w:semiHidden/>
    <w:rsid w:val="00A33252"/>
    <w:pPr>
      <w:spacing w:before="120" w:after="120" w:line="276" w:lineRule="auto"/>
      <w:ind w:left="800"/>
    </w:pPr>
    <w:rPr>
      <w:rFonts w:ascii="Arial" w:hAnsi="Arial" w:cs="Times New Roman"/>
      <w:szCs w:val="24"/>
      <w:lang w:eastAsia="ja-JP"/>
    </w:rPr>
  </w:style>
  <w:style w:type="paragraph" w:styleId="TOC6">
    <w:name w:val="toc 6"/>
    <w:basedOn w:val="Normal"/>
    <w:next w:val="Normal"/>
    <w:autoRedefine/>
    <w:uiPriority w:val="39"/>
    <w:semiHidden/>
    <w:rsid w:val="00A33252"/>
    <w:pPr>
      <w:spacing w:before="120" w:after="120" w:line="276" w:lineRule="auto"/>
      <w:ind w:left="1000"/>
    </w:pPr>
    <w:rPr>
      <w:rFonts w:ascii="Arial" w:hAnsi="Arial" w:cs="Times New Roman"/>
      <w:szCs w:val="24"/>
      <w:lang w:eastAsia="ja-JP"/>
    </w:rPr>
  </w:style>
  <w:style w:type="paragraph" w:styleId="TOC7">
    <w:name w:val="toc 7"/>
    <w:basedOn w:val="Normal"/>
    <w:next w:val="Normal"/>
    <w:autoRedefine/>
    <w:uiPriority w:val="39"/>
    <w:semiHidden/>
    <w:rsid w:val="00A33252"/>
    <w:pPr>
      <w:spacing w:before="120" w:after="120" w:line="276" w:lineRule="auto"/>
      <w:ind w:left="1200"/>
    </w:pPr>
    <w:rPr>
      <w:rFonts w:ascii="Arial" w:hAnsi="Arial" w:cs="Times New Roman"/>
      <w:szCs w:val="24"/>
      <w:lang w:eastAsia="ja-JP"/>
    </w:rPr>
  </w:style>
  <w:style w:type="paragraph" w:styleId="TOC8">
    <w:name w:val="toc 8"/>
    <w:basedOn w:val="Normal"/>
    <w:next w:val="Normal"/>
    <w:autoRedefine/>
    <w:uiPriority w:val="39"/>
    <w:semiHidden/>
    <w:rsid w:val="00A33252"/>
    <w:pPr>
      <w:spacing w:before="120" w:after="120" w:line="276" w:lineRule="auto"/>
      <w:ind w:left="1400"/>
    </w:pPr>
    <w:rPr>
      <w:rFonts w:ascii="Arial" w:hAnsi="Arial" w:cs="Times New Roman"/>
      <w:szCs w:val="24"/>
      <w:lang w:eastAsia="ja-JP"/>
    </w:rPr>
  </w:style>
  <w:style w:type="paragraph" w:styleId="TOC9">
    <w:name w:val="toc 9"/>
    <w:basedOn w:val="Normal"/>
    <w:next w:val="Normal"/>
    <w:autoRedefine/>
    <w:uiPriority w:val="39"/>
    <w:semiHidden/>
    <w:rsid w:val="00A33252"/>
    <w:pPr>
      <w:spacing w:before="120" w:after="120" w:line="276" w:lineRule="auto"/>
      <w:ind w:left="1600"/>
    </w:pPr>
    <w:rPr>
      <w:rFonts w:ascii="Arial" w:hAnsi="Arial" w:cs="Times New Roman"/>
      <w:szCs w:val="24"/>
      <w:lang w:eastAsia="ja-JP"/>
    </w:rPr>
  </w:style>
  <w:style w:type="character" w:customStyle="1" w:styleId="A7">
    <w:name w:val="A7"/>
    <w:uiPriority w:val="39"/>
    <w:semiHidden/>
    <w:rsid w:val="00A33252"/>
    <w:rPr>
      <w:rFonts w:cs="Aaux ProLight"/>
      <w:color w:val="205D9F"/>
      <w:sz w:val="20"/>
      <w:szCs w:val="20"/>
      <w:u w:val="single"/>
    </w:rPr>
  </w:style>
  <w:style w:type="character" w:customStyle="1" w:styleId="UnresolvedMention1">
    <w:name w:val="Unresolved Mention1"/>
    <w:basedOn w:val="DefaultParagraphFont"/>
    <w:uiPriority w:val="99"/>
    <w:semiHidden/>
    <w:unhideWhenUsed/>
    <w:rsid w:val="00A33252"/>
    <w:rPr>
      <w:color w:val="605E5C"/>
      <w:shd w:val="clear" w:color="auto" w:fill="E1DFDD"/>
    </w:rPr>
  </w:style>
  <w:style w:type="paragraph" w:customStyle="1" w:styleId="TableText">
    <w:name w:val="Table Text"/>
    <w:basedOn w:val="Normal"/>
    <w:uiPriority w:val="39"/>
    <w:semiHidden/>
    <w:rsid w:val="00A33252"/>
    <w:pPr>
      <w:spacing w:after="0" w:line="276" w:lineRule="auto"/>
    </w:pPr>
    <w:rPr>
      <w:rFonts w:ascii="Calibri" w:eastAsia="Arial Unicode MS" w:hAnsi="Calibri" w:cs="Calibri"/>
      <w:bdr w:val="nil"/>
    </w:rPr>
  </w:style>
  <w:style w:type="character" w:styleId="Emphasis">
    <w:name w:val="Emphasis"/>
    <w:basedOn w:val="DefaultParagraphFont"/>
    <w:uiPriority w:val="20"/>
    <w:qFormat/>
    <w:rsid w:val="00A33252"/>
    <w:rPr>
      <w:rFonts w:ascii="Arial" w:hAnsi="Arial" w:cs="Arial"/>
      <w:i/>
      <w:iCs/>
      <w:color w:val="656565"/>
      <w:sz w:val="19"/>
      <w:szCs w:val="19"/>
    </w:rPr>
  </w:style>
  <w:style w:type="paragraph" w:styleId="Revision">
    <w:name w:val="Revision"/>
    <w:hidden/>
    <w:uiPriority w:val="99"/>
    <w:semiHidden/>
    <w:rsid w:val="00A33252"/>
    <w:rPr>
      <w:rFonts w:ascii="Arial" w:eastAsiaTheme="minorEastAsia" w:hAnsi="Arial" w:cs="Times New Roman"/>
      <w:lang w:eastAsia="ja-JP"/>
    </w:rPr>
  </w:style>
  <w:style w:type="character" w:customStyle="1" w:styleId="ENDINGDOCUMENT">
    <w:name w:val="ENDING:DOCUMENT"/>
    <w:uiPriority w:val="39"/>
    <w:semiHidden/>
    <w:rsid w:val="00A33252"/>
  </w:style>
  <w:style w:type="paragraph" w:styleId="DocumentMap">
    <w:name w:val="Document Map"/>
    <w:basedOn w:val="Normal"/>
    <w:link w:val="DocumentMapChar"/>
    <w:uiPriority w:val="99"/>
    <w:semiHidden/>
    <w:unhideWhenUsed/>
    <w:rsid w:val="00A33252"/>
    <w:pPr>
      <w:spacing w:after="0"/>
    </w:pPr>
    <w:rPr>
      <w:rFonts w:ascii="Times New Roman" w:hAnsi="Times New Roman" w:cs="Times New Roman"/>
      <w:sz w:val="24"/>
      <w:szCs w:val="24"/>
      <w:lang w:eastAsia="ja-JP"/>
    </w:rPr>
  </w:style>
  <w:style w:type="character" w:customStyle="1" w:styleId="DocumentMapChar">
    <w:name w:val="Document Map Char"/>
    <w:basedOn w:val="DefaultParagraphFont"/>
    <w:link w:val="DocumentMap"/>
    <w:uiPriority w:val="99"/>
    <w:semiHidden/>
    <w:rsid w:val="00A33252"/>
    <w:rPr>
      <w:rFonts w:ascii="Times New Roman" w:eastAsiaTheme="minorEastAsia" w:hAnsi="Times New Roman" w:cs="Times New Roman"/>
      <w:lang w:eastAsia="ja-JP"/>
    </w:rPr>
  </w:style>
  <w:style w:type="paragraph" w:customStyle="1" w:styleId="Title-Header">
    <w:name w:val="Title - Header"/>
    <w:basedOn w:val="Normal"/>
    <w:uiPriority w:val="39"/>
    <w:rsid w:val="00884A48"/>
    <w:pPr>
      <w:spacing w:after="0"/>
    </w:pPr>
    <w:rPr>
      <w:sz w:val="22"/>
    </w:rPr>
  </w:style>
  <w:style w:type="paragraph" w:customStyle="1" w:styleId="TableHeading">
    <w:name w:val="Table Heading"/>
    <w:basedOn w:val="Normal"/>
    <w:uiPriority w:val="39"/>
    <w:semiHidden/>
    <w:rsid w:val="00A33252"/>
    <w:pPr>
      <w:spacing w:before="60" w:after="60"/>
    </w:pPr>
    <w:rPr>
      <w:bCs/>
    </w:rPr>
  </w:style>
  <w:style w:type="paragraph" w:styleId="List2">
    <w:name w:val="List 2"/>
    <w:basedOn w:val="Normal"/>
    <w:uiPriority w:val="7"/>
    <w:qFormat/>
    <w:rsid w:val="00884A48"/>
    <w:pPr>
      <w:numPr>
        <w:ilvl w:val="1"/>
        <w:numId w:val="3"/>
      </w:numPr>
      <w:spacing w:after="0"/>
      <w:contextualSpacing/>
    </w:pPr>
    <w:rPr>
      <w:sz w:val="22"/>
    </w:rPr>
  </w:style>
  <w:style w:type="paragraph" w:customStyle="1" w:styleId="ListBullet-Purple">
    <w:name w:val="List Bullet - Purple"/>
    <w:basedOn w:val="ListBullet"/>
    <w:uiPriority w:val="7"/>
    <w:qFormat/>
    <w:rsid w:val="00884A48"/>
    <w:pPr>
      <w:ind w:left="714" w:hanging="357"/>
    </w:pPr>
    <w:rPr>
      <w:color w:val="7030A0"/>
    </w:rPr>
  </w:style>
  <w:style w:type="character" w:styleId="UnresolvedMention">
    <w:name w:val="Unresolved Mention"/>
    <w:basedOn w:val="DefaultParagraphFont"/>
    <w:uiPriority w:val="99"/>
    <w:semiHidden/>
    <w:unhideWhenUsed/>
    <w:rsid w:val="00A33252"/>
    <w:rPr>
      <w:color w:val="605E5C"/>
      <w:shd w:val="clear" w:color="auto" w:fill="E1DFDD"/>
    </w:rPr>
  </w:style>
  <w:style w:type="numbering" w:customStyle="1" w:styleId="NoList1">
    <w:name w:val="No List1"/>
    <w:next w:val="NoList"/>
    <w:uiPriority w:val="99"/>
    <w:semiHidden/>
    <w:unhideWhenUsed/>
    <w:rsid w:val="00A33252"/>
  </w:style>
  <w:style w:type="paragraph" w:customStyle="1" w:styleId="Sub-heading">
    <w:name w:val="Sub-heading"/>
    <w:next w:val="Normal"/>
    <w:autoRedefine/>
    <w:uiPriority w:val="39"/>
    <w:semiHidden/>
    <w:rsid w:val="00A33252"/>
    <w:pPr>
      <w:keepNext/>
      <w:spacing w:before="360" w:line="336" w:lineRule="auto"/>
    </w:pPr>
    <w:rPr>
      <w:rFonts w:ascii="Helvetica" w:eastAsia="Futura" w:hAnsi="Helvetica" w:cs="Times New Roman"/>
      <w:b/>
      <w:color w:val="000000"/>
      <w:u w:color="000000"/>
      <w:lang w:eastAsia="ja-JP"/>
    </w:rPr>
  </w:style>
  <w:style w:type="paragraph" w:customStyle="1" w:styleId="Tablecaption">
    <w:name w:val="Table caption"/>
    <w:basedOn w:val="Normal"/>
    <w:autoRedefine/>
    <w:uiPriority w:val="39"/>
    <w:semiHidden/>
    <w:qFormat/>
    <w:rsid w:val="00A33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320" w:line="276" w:lineRule="auto"/>
    </w:pPr>
    <w:rPr>
      <w:rFonts w:ascii="Museo Sans For Dell Regular" w:hAnsi="Museo Sans For Dell Regular" w:cs="Calibri"/>
      <w:bCs/>
      <w:color w:val="1674BD"/>
      <w:sz w:val="18"/>
      <w:szCs w:val="18"/>
      <w:lang w:eastAsia="ja-JP"/>
    </w:rPr>
  </w:style>
  <w:style w:type="paragraph" w:customStyle="1" w:styleId="Style1">
    <w:name w:val="Style1"/>
    <w:basedOn w:val="Normal"/>
    <w:uiPriority w:val="39"/>
    <w:semiHidden/>
    <w:qFormat/>
    <w:rsid w:val="00A33252"/>
    <w:pPr>
      <w:spacing w:before="120" w:after="120" w:line="276" w:lineRule="auto"/>
      <w:jc w:val="center"/>
    </w:pPr>
    <w:rPr>
      <w:rFonts w:ascii="Arial" w:hAnsi="Arial" w:cs="Times New Roman"/>
      <w:b/>
      <w:szCs w:val="24"/>
      <w:lang w:eastAsia="ja-JP"/>
    </w:rPr>
  </w:style>
  <w:style w:type="character" w:customStyle="1" w:styleId="apple-converted-space">
    <w:name w:val="apple-converted-space"/>
    <w:basedOn w:val="DefaultParagraphFont"/>
    <w:uiPriority w:val="39"/>
    <w:semiHidden/>
    <w:rsid w:val="00A33252"/>
  </w:style>
  <w:style w:type="table" w:customStyle="1" w:styleId="TableGrid1">
    <w:name w:val="Table Grid1"/>
    <w:basedOn w:val="TableNormal"/>
    <w:next w:val="TableGrid"/>
    <w:uiPriority w:val="59"/>
    <w:rsid w:val="00A33252"/>
    <w:rPr>
      <w:rFonts w:ascii="Times New Roman" w:eastAsiaTheme="minorEastAsia"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39"/>
    <w:semiHidden/>
    <w:rsid w:val="00A33252"/>
    <w:pPr>
      <w:widowControl w:val="0"/>
      <w:autoSpaceDE w:val="0"/>
      <w:autoSpaceDN w:val="0"/>
      <w:adjustRightInd w:val="0"/>
    </w:pPr>
    <w:rPr>
      <w:rFonts w:ascii="Aaux ProThin" w:eastAsiaTheme="minorEastAsia" w:hAnsi="Aaux ProThin" w:cs="Aaux ProThin"/>
      <w:color w:val="000000"/>
      <w:lang w:eastAsia="ja-JP"/>
    </w:rPr>
  </w:style>
  <w:style w:type="paragraph" w:customStyle="1" w:styleId="tabletext0">
    <w:name w:val="table text"/>
    <w:basedOn w:val="Normal"/>
    <w:uiPriority w:val="39"/>
    <w:semiHidden/>
    <w:rsid w:val="00A33252"/>
    <w:pPr>
      <w:spacing w:after="0" w:line="276" w:lineRule="auto"/>
    </w:pPr>
    <w:rPr>
      <w:rFonts w:ascii="Arial" w:eastAsia="Arial Unicode MS" w:hAnsi="Arial" w:cs="Arial"/>
      <w:sz w:val="24"/>
      <w:szCs w:val="24"/>
      <w:bdr w:val="nil"/>
    </w:rPr>
  </w:style>
  <w:style w:type="paragraph" w:customStyle="1" w:styleId="Normal1">
    <w:name w:val="Normal1"/>
    <w:uiPriority w:val="39"/>
    <w:semiHidden/>
    <w:rsid w:val="00A33252"/>
    <w:pPr>
      <w:widowControl w:val="0"/>
    </w:pPr>
    <w:rPr>
      <w:rFonts w:ascii="Times New Roman" w:eastAsia="Times New Roman" w:hAnsi="Times New Roman" w:cs="Times New Roman"/>
      <w:color w:val="000000"/>
    </w:rPr>
  </w:style>
  <w:style w:type="paragraph" w:customStyle="1" w:styleId="small">
    <w:name w:val="small"/>
    <w:basedOn w:val="Normal"/>
    <w:uiPriority w:val="39"/>
    <w:semiHidden/>
    <w:rsid w:val="00A33252"/>
    <w:pPr>
      <w:spacing w:before="100" w:beforeAutospacing="1" w:after="100" w:afterAutospacing="1"/>
    </w:pPr>
    <w:rPr>
      <w:rFonts w:ascii="Times New Roman" w:eastAsia="SimSun" w:hAnsi="Times New Roman" w:cs="Times New Roman"/>
      <w:color w:val="000000" w:themeColor="text1"/>
      <w:sz w:val="24"/>
      <w:szCs w:val="24"/>
      <w:lang w:eastAsia="zh-CN"/>
    </w:rPr>
  </w:style>
  <w:style w:type="paragraph" w:customStyle="1" w:styleId="Body">
    <w:name w:val="Body"/>
    <w:uiPriority w:val="39"/>
    <w:semiHidden/>
    <w:rsid w:val="00A33252"/>
    <w:pPr>
      <w:pBdr>
        <w:top w:val="nil"/>
        <w:left w:val="nil"/>
        <w:bottom w:val="nil"/>
        <w:right w:val="nil"/>
        <w:between w:val="nil"/>
        <w:bar w:val="nil"/>
      </w:pBdr>
      <w:spacing w:after="120" w:line="276" w:lineRule="auto"/>
    </w:pPr>
    <w:rPr>
      <w:rFonts w:ascii="Arial" w:eastAsia="Arial Unicode MS" w:hAnsi="Arial" w:cs="Arial"/>
      <w:color w:val="FFFFFF" w:themeColor="background1"/>
      <w:sz w:val="22"/>
      <w:u w:color="000000"/>
    </w:rPr>
  </w:style>
  <w:style w:type="paragraph" w:customStyle="1" w:styleId="H2">
    <w:name w:val="H2"/>
    <w:basedOn w:val="Normal"/>
    <w:uiPriority w:val="39"/>
    <w:semiHidden/>
    <w:rsid w:val="00A33252"/>
    <w:pPr>
      <w:keepNext/>
      <w:keepLines/>
      <w:spacing w:before="240" w:after="0"/>
      <w:outlineLvl w:val="2"/>
    </w:pPr>
    <w:rPr>
      <w:rFonts w:eastAsiaTheme="majorEastAsia"/>
      <w:b/>
      <w:bCs/>
      <w:color w:val="2F5496" w:themeColor="accent1" w:themeShade="BF"/>
      <w:sz w:val="24"/>
      <w:szCs w:val="24"/>
    </w:rPr>
  </w:style>
  <w:style w:type="paragraph" w:customStyle="1" w:styleId="paragraph">
    <w:name w:val="paragraph"/>
    <w:basedOn w:val="Normal"/>
    <w:uiPriority w:val="39"/>
    <w:semiHidden/>
    <w:rsid w:val="00C43DC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uiPriority w:val="39"/>
    <w:semiHidden/>
    <w:rsid w:val="00C43DC1"/>
  </w:style>
  <w:style w:type="character" w:customStyle="1" w:styleId="eop">
    <w:name w:val="eop"/>
    <w:basedOn w:val="DefaultParagraphFont"/>
    <w:uiPriority w:val="39"/>
    <w:semiHidden/>
    <w:rsid w:val="00C43DC1"/>
  </w:style>
  <w:style w:type="character" w:customStyle="1" w:styleId="Bluehighlight">
    <w:name w:val="Blue highlight"/>
    <w:basedOn w:val="DefaultParagraphFont"/>
    <w:uiPriority w:val="24"/>
    <w:rsid w:val="00884A48"/>
    <w:rPr>
      <w:color w:val="0070C0"/>
    </w:rPr>
  </w:style>
  <w:style w:type="table" w:customStyle="1" w:styleId="InfoTable">
    <w:name w:val="Info Table"/>
    <w:basedOn w:val="TableNormal"/>
    <w:uiPriority w:val="99"/>
    <w:rsid w:val="00884A48"/>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themeFill="background1" w:themeFillShade="D9"/>
      </w:tcPr>
    </w:tblStylePr>
    <w:tblStylePr w:type="firstCol">
      <w:rPr>
        <w:b/>
      </w:rPr>
      <w:tblPr/>
      <w:tcPr>
        <w:shd w:val="clear" w:color="auto" w:fill="F2F2F2" w:themeFill="background1" w:themeFillShade="F2"/>
      </w:tcPr>
    </w:tblStylePr>
  </w:style>
  <w:style w:type="character" w:customStyle="1" w:styleId="Purplehighlight">
    <w:name w:val="Purple highlight"/>
    <w:basedOn w:val="DefaultParagraphFont"/>
    <w:uiPriority w:val="24"/>
    <w:rsid w:val="00884A48"/>
    <w:rPr>
      <w:color w:val="7030A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188124">
      <w:bodyDiv w:val="1"/>
      <w:marLeft w:val="0"/>
      <w:marRight w:val="0"/>
      <w:marTop w:val="0"/>
      <w:marBottom w:val="0"/>
      <w:divBdr>
        <w:top w:val="none" w:sz="0" w:space="0" w:color="auto"/>
        <w:left w:val="none" w:sz="0" w:space="0" w:color="auto"/>
        <w:bottom w:val="none" w:sz="0" w:space="0" w:color="auto"/>
        <w:right w:val="none" w:sz="0" w:space="0" w:color="auto"/>
      </w:divBdr>
      <w:divsChild>
        <w:div w:id="1055549831">
          <w:marLeft w:val="0"/>
          <w:marRight w:val="0"/>
          <w:marTop w:val="0"/>
          <w:marBottom w:val="0"/>
          <w:divBdr>
            <w:top w:val="none" w:sz="0" w:space="0" w:color="auto"/>
            <w:left w:val="none" w:sz="0" w:space="0" w:color="auto"/>
            <w:bottom w:val="none" w:sz="0" w:space="0" w:color="auto"/>
            <w:right w:val="none" w:sz="0" w:space="0" w:color="auto"/>
          </w:divBdr>
          <w:divsChild>
            <w:div w:id="1460107613">
              <w:marLeft w:val="0"/>
              <w:marRight w:val="0"/>
              <w:marTop w:val="0"/>
              <w:marBottom w:val="0"/>
              <w:divBdr>
                <w:top w:val="none" w:sz="0" w:space="0" w:color="auto"/>
                <w:left w:val="none" w:sz="0" w:space="0" w:color="auto"/>
                <w:bottom w:val="none" w:sz="0" w:space="0" w:color="auto"/>
                <w:right w:val="none" w:sz="0" w:space="0" w:color="auto"/>
              </w:divBdr>
            </w:div>
            <w:div w:id="1558007760">
              <w:marLeft w:val="0"/>
              <w:marRight w:val="0"/>
              <w:marTop w:val="0"/>
              <w:marBottom w:val="0"/>
              <w:divBdr>
                <w:top w:val="none" w:sz="0" w:space="0" w:color="auto"/>
                <w:left w:val="none" w:sz="0" w:space="0" w:color="auto"/>
                <w:bottom w:val="none" w:sz="0" w:space="0" w:color="auto"/>
                <w:right w:val="none" w:sz="0" w:space="0" w:color="auto"/>
              </w:divBdr>
            </w:div>
            <w:div w:id="56099866">
              <w:marLeft w:val="0"/>
              <w:marRight w:val="0"/>
              <w:marTop w:val="0"/>
              <w:marBottom w:val="0"/>
              <w:divBdr>
                <w:top w:val="none" w:sz="0" w:space="0" w:color="auto"/>
                <w:left w:val="none" w:sz="0" w:space="0" w:color="auto"/>
                <w:bottom w:val="none" w:sz="0" w:space="0" w:color="auto"/>
                <w:right w:val="none" w:sz="0" w:space="0" w:color="auto"/>
              </w:divBdr>
            </w:div>
            <w:div w:id="970404902">
              <w:marLeft w:val="0"/>
              <w:marRight w:val="0"/>
              <w:marTop w:val="0"/>
              <w:marBottom w:val="0"/>
              <w:divBdr>
                <w:top w:val="none" w:sz="0" w:space="0" w:color="auto"/>
                <w:left w:val="none" w:sz="0" w:space="0" w:color="auto"/>
                <w:bottom w:val="none" w:sz="0" w:space="0" w:color="auto"/>
                <w:right w:val="none" w:sz="0" w:space="0" w:color="auto"/>
              </w:divBdr>
            </w:div>
          </w:divsChild>
        </w:div>
        <w:div w:id="32652714">
          <w:marLeft w:val="0"/>
          <w:marRight w:val="0"/>
          <w:marTop w:val="0"/>
          <w:marBottom w:val="0"/>
          <w:divBdr>
            <w:top w:val="none" w:sz="0" w:space="0" w:color="auto"/>
            <w:left w:val="none" w:sz="0" w:space="0" w:color="auto"/>
            <w:bottom w:val="none" w:sz="0" w:space="0" w:color="auto"/>
            <w:right w:val="none" w:sz="0" w:space="0" w:color="auto"/>
          </w:divBdr>
          <w:divsChild>
            <w:div w:id="1350529006">
              <w:marLeft w:val="0"/>
              <w:marRight w:val="0"/>
              <w:marTop w:val="0"/>
              <w:marBottom w:val="0"/>
              <w:divBdr>
                <w:top w:val="none" w:sz="0" w:space="0" w:color="auto"/>
                <w:left w:val="none" w:sz="0" w:space="0" w:color="auto"/>
                <w:bottom w:val="none" w:sz="0" w:space="0" w:color="auto"/>
                <w:right w:val="none" w:sz="0" w:space="0" w:color="auto"/>
              </w:divBdr>
            </w:div>
            <w:div w:id="1431781896">
              <w:marLeft w:val="0"/>
              <w:marRight w:val="0"/>
              <w:marTop w:val="0"/>
              <w:marBottom w:val="0"/>
              <w:divBdr>
                <w:top w:val="none" w:sz="0" w:space="0" w:color="auto"/>
                <w:left w:val="none" w:sz="0" w:space="0" w:color="auto"/>
                <w:bottom w:val="none" w:sz="0" w:space="0" w:color="auto"/>
                <w:right w:val="none" w:sz="0" w:space="0" w:color="auto"/>
              </w:divBdr>
            </w:div>
            <w:div w:id="46427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3878</Words>
  <Characters>22111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McIntire</dc:creator>
  <cp:keywords/>
  <dc:description/>
  <cp:lastModifiedBy>Diana Reyes</cp:lastModifiedBy>
  <cp:revision>4</cp:revision>
  <dcterms:created xsi:type="dcterms:W3CDTF">2021-06-18T17:25:00Z</dcterms:created>
  <dcterms:modified xsi:type="dcterms:W3CDTF">2022-12-22T23:19:00Z</dcterms:modified>
</cp:coreProperties>
</file>